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146" w:rsidRPr="00B43B2E" w:rsidRDefault="00911146" w:rsidP="0017568C">
      <w:pPr>
        <w:spacing w:after="240"/>
        <w:jc w:val="right"/>
        <w:rPr>
          <w:rFonts w:ascii="Times New Roman" w:hAnsi="Times New Roman" w:cs="Times New Roman"/>
          <w:sz w:val="24"/>
          <w:szCs w:val="24"/>
          <w:lang w:val="ro-RO"/>
        </w:rPr>
      </w:pPr>
      <w:r w:rsidRPr="00B43B2E">
        <w:rPr>
          <w:rFonts w:ascii="Times New Roman" w:hAnsi="Times New Roman" w:cs="Times New Roman"/>
          <w:sz w:val="24"/>
          <w:szCs w:val="24"/>
          <w:lang w:val="ro-RO"/>
        </w:rPr>
        <w:t>Anexa nr.1</w:t>
      </w:r>
      <w:r w:rsidR="00E54CD4">
        <w:rPr>
          <w:rFonts w:ascii="Times New Roman" w:hAnsi="Times New Roman" w:cs="Times New Roman"/>
          <w:sz w:val="24"/>
          <w:szCs w:val="24"/>
          <w:lang w:val="ro-RO"/>
        </w:rPr>
        <w:t>8</w:t>
      </w:r>
    </w:p>
    <w:p w:rsidR="002B7E59" w:rsidRPr="00376754" w:rsidRDefault="002B7E59" w:rsidP="0017568C">
      <w:pPr>
        <w:pStyle w:val="ListParagraph"/>
        <w:numPr>
          <w:ilvl w:val="0"/>
          <w:numId w:val="2"/>
        </w:numPr>
        <w:spacing w:before="120" w:after="120"/>
        <w:ind w:left="1134" w:hanging="295"/>
        <w:contextualSpacing w:val="0"/>
        <w:rPr>
          <w:rFonts w:ascii="Times New Roman" w:hAnsi="Times New Roman" w:cs="Times New Roman"/>
          <w:b/>
          <w:i/>
          <w:sz w:val="24"/>
          <w:szCs w:val="24"/>
          <w:lang w:val="ro-RO"/>
        </w:rPr>
      </w:pPr>
      <w:r w:rsidRPr="00376754">
        <w:rPr>
          <w:rFonts w:ascii="Times New Roman" w:hAnsi="Times New Roman" w:cs="Times New Roman"/>
          <w:b/>
          <w:i/>
          <w:sz w:val="24"/>
          <w:szCs w:val="24"/>
          <w:lang w:val="ro-RO"/>
        </w:rPr>
        <w:t xml:space="preserve">Obiectivele </w:t>
      </w:r>
      <w:r w:rsidR="006060DC">
        <w:rPr>
          <w:rFonts w:ascii="Times New Roman" w:hAnsi="Times New Roman" w:cs="Times New Roman"/>
          <w:b/>
          <w:i/>
          <w:sz w:val="24"/>
          <w:szCs w:val="24"/>
          <w:lang w:val="ro-RO"/>
        </w:rPr>
        <w:t xml:space="preserve">sectorului </w:t>
      </w:r>
      <w:r w:rsidRPr="00376754">
        <w:rPr>
          <w:rFonts w:ascii="Times New Roman" w:hAnsi="Times New Roman" w:cs="Times New Roman"/>
          <w:b/>
          <w:i/>
          <w:sz w:val="24"/>
          <w:szCs w:val="24"/>
          <w:lang w:val="ro-RO"/>
        </w:rPr>
        <w:t xml:space="preserve"> „Gospodăria de locuințe”</w:t>
      </w:r>
      <w:r w:rsidR="006060DC">
        <w:rPr>
          <w:rFonts w:ascii="Times New Roman" w:hAnsi="Times New Roman" w:cs="Times New Roman"/>
          <w:b/>
          <w:i/>
          <w:sz w:val="24"/>
          <w:szCs w:val="24"/>
          <w:lang w:val="ro-RO"/>
        </w:rPr>
        <w:t xml:space="preserve"> (17)</w:t>
      </w:r>
    </w:p>
    <w:p w:rsidR="002B7E59" w:rsidRPr="00F573E7" w:rsidRDefault="002B7E59" w:rsidP="002B7E59">
      <w:pPr>
        <w:tabs>
          <w:tab w:val="left" w:pos="1560"/>
        </w:tabs>
        <w:ind w:left="1134"/>
        <w:rPr>
          <w:rFonts w:ascii="Times New Roman" w:hAnsi="Times New Roman" w:cs="Times New Roman"/>
          <w:b/>
          <w:sz w:val="24"/>
          <w:szCs w:val="24"/>
          <w:lang w:val="ro-RO"/>
        </w:rPr>
      </w:pPr>
      <w:r w:rsidRPr="00F573E7">
        <w:rPr>
          <w:rFonts w:ascii="Times New Roman" w:hAnsi="Times New Roman" w:cs="Times New Roman"/>
          <w:b/>
          <w:sz w:val="24"/>
          <w:szCs w:val="24"/>
          <w:lang w:val="ro-RO"/>
        </w:rPr>
        <w:t>I.1. Programul de activitate a Guvernului</w:t>
      </w:r>
    </w:p>
    <w:p w:rsidR="00F573E7" w:rsidRDefault="002B7E59" w:rsidP="00F573E7">
      <w:pPr>
        <w:spacing w:after="0" w:line="240" w:lineRule="auto"/>
        <w:ind w:firstLine="567"/>
        <w:jc w:val="both"/>
        <w:rPr>
          <w:rFonts w:ascii="Times New Roman" w:eastAsia="Times New Roman" w:hAnsi="Times New Roman" w:cs="Times New Roman"/>
          <w:bCs/>
          <w:noProof w:val="0"/>
          <w:sz w:val="24"/>
          <w:szCs w:val="24"/>
          <w:lang w:val="ro-RO"/>
        </w:rPr>
      </w:pPr>
      <w:r w:rsidRPr="00A2005F">
        <w:rPr>
          <w:rFonts w:ascii="Times New Roman" w:eastAsia="Times New Roman" w:hAnsi="Times New Roman" w:cs="Times New Roman"/>
          <w:b/>
          <w:bCs/>
          <w:noProof w:val="0"/>
          <w:sz w:val="24"/>
          <w:szCs w:val="24"/>
          <w:lang w:val="ro-RO"/>
        </w:rPr>
        <w:t>Obiectivul-cheie</w:t>
      </w:r>
      <w:r w:rsidRPr="00A2005F">
        <w:rPr>
          <w:rFonts w:ascii="Times New Roman" w:eastAsia="Times New Roman" w:hAnsi="Times New Roman" w:cs="Times New Roman"/>
          <w:bCs/>
          <w:noProof w:val="0"/>
          <w:sz w:val="24"/>
          <w:szCs w:val="24"/>
          <w:lang w:val="ro-RO"/>
        </w:rPr>
        <w:t xml:space="preserve">: </w:t>
      </w:r>
      <w:r w:rsidR="00F573E7">
        <w:rPr>
          <w:rFonts w:ascii="Times New Roman" w:eastAsia="Times New Roman" w:hAnsi="Times New Roman" w:cs="Times New Roman"/>
          <w:bCs/>
          <w:noProof w:val="0"/>
          <w:sz w:val="24"/>
          <w:szCs w:val="24"/>
          <w:lang w:val="ro-RO"/>
        </w:rPr>
        <w:t>îmbunătățirea condițiilor de trai prin sporirea accesului oamenilor la surse sigure de apă, sisteme de canalizare, infrastructură rutieră prin extinderea infrastructurii alimentării cu apă și sanitație, precum și fortificarea capacității operatorilor de apă și canalizare</w:t>
      </w:r>
      <w:r w:rsidRPr="00A2005F">
        <w:rPr>
          <w:rFonts w:ascii="Times New Roman" w:eastAsia="Times New Roman" w:hAnsi="Times New Roman" w:cs="Times New Roman"/>
          <w:bCs/>
          <w:noProof w:val="0"/>
          <w:sz w:val="24"/>
          <w:szCs w:val="24"/>
          <w:lang w:val="ro-RO"/>
        </w:rPr>
        <w:t xml:space="preserve">. </w:t>
      </w:r>
    </w:p>
    <w:p w:rsidR="00F573E7" w:rsidRDefault="00F573E7" w:rsidP="00F573E7">
      <w:pPr>
        <w:spacing w:after="0" w:line="240" w:lineRule="auto"/>
        <w:ind w:firstLine="567"/>
        <w:jc w:val="both"/>
        <w:rPr>
          <w:rFonts w:ascii="Times New Roman" w:eastAsia="Times New Roman" w:hAnsi="Times New Roman" w:cs="Times New Roman"/>
          <w:bCs/>
          <w:noProof w:val="0"/>
          <w:sz w:val="24"/>
          <w:szCs w:val="24"/>
          <w:lang w:val="ro-RO"/>
        </w:rPr>
      </w:pPr>
    </w:p>
    <w:p w:rsidR="002B7E59" w:rsidRPr="00F86722" w:rsidRDefault="00DA4F44" w:rsidP="00F86722">
      <w:pPr>
        <w:spacing w:after="0" w:line="240" w:lineRule="auto"/>
        <w:jc w:val="both"/>
        <w:rPr>
          <w:rFonts w:ascii="Times New Roman" w:hAnsi="Times New Roman" w:cs="Times New Roman"/>
          <w:b/>
          <w:i/>
          <w:sz w:val="24"/>
          <w:szCs w:val="24"/>
          <w:lang w:val="ro-RO"/>
        </w:rPr>
      </w:pPr>
      <w:r w:rsidRPr="00F86722">
        <w:rPr>
          <w:rFonts w:ascii="Times New Roman" w:eastAsia="Times New Roman" w:hAnsi="Times New Roman" w:cs="Times New Roman"/>
          <w:b/>
          <w:bCs/>
          <w:i/>
          <w:noProof w:val="0"/>
          <w:sz w:val="24"/>
          <w:szCs w:val="24"/>
          <w:lang w:val="ro-RO"/>
        </w:rPr>
        <w:t xml:space="preserve">         </w:t>
      </w:r>
      <w:r w:rsidR="00F573E7" w:rsidRPr="00F86722">
        <w:rPr>
          <w:rFonts w:ascii="Times New Roman" w:eastAsia="Times New Roman" w:hAnsi="Times New Roman" w:cs="Times New Roman"/>
          <w:b/>
          <w:bCs/>
          <w:i/>
          <w:noProof w:val="0"/>
          <w:sz w:val="24"/>
          <w:szCs w:val="24"/>
          <w:lang w:val="ro-RO"/>
        </w:rPr>
        <w:t>II.</w:t>
      </w:r>
      <w:r w:rsidR="00F573E7" w:rsidRPr="00F86722">
        <w:rPr>
          <w:rFonts w:ascii="Times New Roman" w:eastAsia="Times New Roman" w:hAnsi="Times New Roman" w:cs="Times New Roman"/>
          <w:bCs/>
          <w:i/>
          <w:noProof w:val="0"/>
          <w:sz w:val="24"/>
          <w:szCs w:val="24"/>
          <w:lang w:val="ro-RO"/>
        </w:rPr>
        <w:t xml:space="preserve"> </w:t>
      </w:r>
      <w:r w:rsidR="002B7E59" w:rsidRPr="00F86722">
        <w:rPr>
          <w:rFonts w:ascii="Times New Roman" w:hAnsi="Times New Roman" w:cs="Times New Roman"/>
          <w:b/>
          <w:i/>
          <w:sz w:val="24"/>
          <w:szCs w:val="24"/>
          <w:lang w:val="ro-RO"/>
        </w:rPr>
        <w:t>Prioritățile sectorului</w:t>
      </w:r>
    </w:p>
    <w:p w:rsidR="002B7E59" w:rsidRPr="009C694F" w:rsidRDefault="00F573E7" w:rsidP="00437A54">
      <w:pPr>
        <w:pStyle w:val="ListParagraph"/>
        <w:numPr>
          <w:ilvl w:val="0"/>
          <w:numId w:val="1"/>
        </w:numPr>
        <w:ind w:left="0" w:firstLine="426"/>
        <w:rPr>
          <w:rFonts w:ascii="Times New Roman" w:hAnsi="Times New Roman" w:cs="Times New Roman"/>
          <w:sz w:val="24"/>
          <w:szCs w:val="24"/>
          <w:lang w:val="ro-RO"/>
        </w:rPr>
      </w:pPr>
      <w:r w:rsidRPr="009C694F">
        <w:rPr>
          <w:rFonts w:ascii="Times New Roman" w:hAnsi="Times New Roman" w:cs="Times New Roman"/>
          <w:sz w:val="24"/>
          <w:szCs w:val="24"/>
          <w:lang w:val="ro-RO"/>
        </w:rPr>
        <w:t>Îmbunătățirea managementului serviciilor publice de alimentare cu apă și sanitație</w:t>
      </w:r>
      <w:r w:rsidR="00F14E39">
        <w:rPr>
          <w:rFonts w:ascii="Times New Roman" w:hAnsi="Times New Roman" w:cs="Times New Roman"/>
          <w:sz w:val="24"/>
          <w:szCs w:val="24"/>
          <w:lang w:val="ro-RO"/>
        </w:rPr>
        <w:t>.</w:t>
      </w:r>
    </w:p>
    <w:p w:rsidR="002B7E59" w:rsidRPr="009C694F" w:rsidRDefault="00F573E7" w:rsidP="00437A54">
      <w:pPr>
        <w:pStyle w:val="ListParagraph"/>
        <w:numPr>
          <w:ilvl w:val="0"/>
          <w:numId w:val="1"/>
        </w:numPr>
        <w:ind w:left="0" w:firstLine="426"/>
        <w:rPr>
          <w:rFonts w:ascii="Times New Roman" w:hAnsi="Times New Roman" w:cs="Times New Roman"/>
          <w:sz w:val="24"/>
          <w:szCs w:val="24"/>
          <w:lang w:val="ro-RO"/>
        </w:rPr>
      </w:pPr>
      <w:r w:rsidRPr="009C694F">
        <w:rPr>
          <w:rFonts w:ascii="Times New Roman" w:hAnsi="Times New Roman" w:cs="Times New Roman"/>
          <w:sz w:val="24"/>
          <w:szCs w:val="24"/>
          <w:lang w:val="ro-RO"/>
        </w:rPr>
        <w:t>Armonizarea legislației naționale în sectorul alimentare cu apă și sanitație în conformitate cu standardele comunitare și anga</w:t>
      </w:r>
      <w:r w:rsidR="009C694F" w:rsidRPr="009C694F">
        <w:rPr>
          <w:rFonts w:ascii="Times New Roman" w:hAnsi="Times New Roman" w:cs="Times New Roman"/>
          <w:sz w:val="24"/>
          <w:szCs w:val="24"/>
          <w:lang w:val="ro-RO"/>
        </w:rPr>
        <w:t>jamentele internaționale</w:t>
      </w:r>
      <w:r w:rsidR="00F14E39">
        <w:rPr>
          <w:rFonts w:ascii="Times New Roman" w:hAnsi="Times New Roman" w:cs="Times New Roman"/>
          <w:sz w:val="24"/>
          <w:szCs w:val="24"/>
          <w:lang w:val="ro-RO"/>
        </w:rPr>
        <w:t>.</w:t>
      </w:r>
    </w:p>
    <w:p w:rsidR="00F573E7" w:rsidRPr="00F573E7" w:rsidRDefault="00F573E7" w:rsidP="00437A54">
      <w:pPr>
        <w:pStyle w:val="ListParagraph"/>
        <w:numPr>
          <w:ilvl w:val="0"/>
          <w:numId w:val="1"/>
        </w:numPr>
        <w:ind w:left="0" w:firstLine="426"/>
        <w:rPr>
          <w:rFonts w:ascii="Times New Roman" w:hAnsi="Times New Roman" w:cs="Times New Roman"/>
          <w:sz w:val="24"/>
          <w:szCs w:val="24"/>
          <w:lang w:val="ro-RO"/>
        </w:rPr>
      </w:pPr>
      <w:r w:rsidRPr="00F573E7">
        <w:rPr>
          <w:rFonts w:ascii="Times New Roman" w:hAnsi="Times New Roman" w:cs="Times New Roman"/>
          <w:sz w:val="24"/>
          <w:szCs w:val="24"/>
          <w:lang w:val="ro-RO"/>
        </w:rPr>
        <w:t>Asigurarea construcției și accesului la locuințe sigure, accesibile, conectate la utilități moderne</w:t>
      </w:r>
      <w:r w:rsidR="00F14E39">
        <w:rPr>
          <w:rFonts w:ascii="Times New Roman" w:hAnsi="Times New Roman" w:cs="Times New Roman"/>
          <w:sz w:val="24"/>
          <w:szCs w:val="24"/>
          <w:lang w:val="ro-RO"/>
        </w:rPr>
        <w:t>.</w:t>
      </w:r>
    </w:p>
    <w:p w:rsidR="002B7E59" w:rsidRPr="00A2005F" w:rsidRDefault="002B7E59" w:rsidP="002B7E59">
      <w:pPr>
        <w:pStyle w:val="ListParagraph"/>
        <w:tabs>
          <w:tab w:val="left" w:pos="1418"/>
        </w:tabs>
        <w:ind w:left="1211"/>
        <w:rPr>
          <w:rFonts w:ascii="Times New Roman" w:hAnsi="Times New Roman" w:cs="Times New Roman"/>
          <w:sz w:val="24"/>
          <w:szCs w:val="24"/>
          <w:lang w:val="ro-RO"/>
        </w:rPr>
      </w:pPr>
    </w:p>
    <w:p w:rsidR="002B7E59" w:rsidRPr="00A2005F" w:rsidRDefault="002B7E59" w:rsidP="00F86722">
      <w:pPr>
        <w:pStyle w:val="ListParagraph"/>
        <w:ind w:left="1211" w:hanging="644"/>
        <w:rPr>
          <w:rFonts w:ascii="Times New Roman" w:hAnsi="Times New Roman" w:cs="Times New Roman"/>
          <w:b/>
          <w:i/>
          <w:sz w:val="24"/>
          <w:szCs w:val="24"/>
          <w:lang w:val="ro-RO"/>
        </w:rPr>
      </w:pPr>
      <w:r w:rsidRPr="00A2005F">
        <w:rPr>
          <w:rFonts w:ascii="Times New Roman" w:hAnsi="Times New Roman" w:cs="Times New Roman"/>
          <w:b/>
          <w:i/>
          <w:sz w:val="24"/>
          <w:szCs w:val="24"/>
          <w:lang w:val="ro-RO"/>
        </w:rPr>
        <w:t>III.  Indicatori cheie de performanță pe sector</w:t>
      </w:r>
    </w:p>
    <w:p w:rsidR="002B7E59" w:rsidRDefault="002B7E59" w:rsidP="00437A54">
      <w:pPr>
        <w:pStyle w:val="ListParagraph"/>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Pr="00B069BA">
        <w:rPr>
          <w:rFonts w:ascii="Times New Roman" w:hAnsi="Times New Roman" w:cs="Times New Roman"/>
          <w:sz w:val="24"/>
          <w:szCs w:val="24"/>
          <w:lang w:val="ro-RO"/>
        </w:rPr>
        <w:t xml:space="preserve"> </w:t>
      </w:r>
      <w:r>
        <w:rPr>
          <w:rFonts w:ascii="Times New Roman" w:hAnsi="Times New Roman" w:cs="Times New Roman"/>
          <w:sz w:val="24"/>
          <w:szCs w:val="24"/>
          <w:lang w:val="ro-RO"/>
        </w:rPr>
        <w:t>C</w:t>
      </w:r>
      <w:r w:rsidRPr="00B069BA">
        <w:rPr>
          <w:rFonts w:ascii="Times New Roman" w:hAnsi="Times New Roman" w:cs="Times New Roman"/>
          <w:sz w:val="24"/>
          <w:szCs w:val="24"/>
          <w:lang w:val="ro-RO"/>
        </w:rPr>
        <w:t>reşterea ratei de conectare a populaţiei la reţea</w:t>
      </w:r>
      <w:r w:rsidR="009C694F">
        <w:rPr>
          <w:rFonts w:ascii="Times New Roman" w:hAnsi="Times New Roman" w:cs="Times New Roman"/>
          <w:sz w:val="24"/>
          <w:szCs w:val="24"/>
          <w:lang w:val="ro-RO"/>
        </w:rPr>
        <w:t>ua publică de alimentare cu apă</w:t>
      </w:r>
      <w:r w:rsidR="00F14E39">
        <w:rPr>
          <w:rFonts w:ascii="Times New Roman" w:hAnsi="Times New Roman" w:cs="Times New Roman"/>
          <w:sz w:val="24"/>
          <w:szCs w:val="24"/>
          <w:lang w:val="ro-RO"/>
        </w:rPr>
        <w:t>.</w:t>
      </w:r>
    </w:p>
    <w:p w:rsidR="002B7E59" w:rsidRDefault="002B7E59" w:rsidP="00437A54">
      <w:pPr>
        <w:pStyle w:val="ListParagraph"/>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2.</w:t>
      </w:r>
      <w:r w:rsidRPr="00B069BA">
        <w:rPr>
          <w:rFonts w:ascii="Times New Roman" w:hAnsi="Times New Roman" w:cs="Times New Roman"/>
          <w:sz w:val="24"/>
          <w:szCs w:val="24"/>
          <w:lang w:val="ro-RO"/>
        </w:rPr>
        <w:t xml:space="preserve"> </w:t>
      </w:r>
      <w:r>
        <w:rPr>
          <w:rFonts w:ascii="Times New Roman" w:hAnsi="Times New Roman" w:cs="Times New Roman"/>
          <w:sz w:val="24"/>
          <w:szCs w:val="24"/>
          <w:lang w:val="ro-RO"/>
        </w:rPr>
        <w:t>C</w:t>
      </w:r>
      <w:r w:rsidRPr="00B069BA">
        <w:rPr>
          <w:rFonts w:ascii="Times New Roman" w:hAnsi="Times New Roman" w:cs="Times New Roman"/>
          <w:sz w:val="24"/>
          <w:szCs w:val="24"/>
          <w:lang w:val="ro-RO"/>
        </w:rPr>
        <w:t>reşterea ratei de conectare a populaţiei la reţeaua publică de canalizare</w:t>
      </w:r>
      <w:r w:rsidR="00F14E39">
        <w:rPr>
          <w:rFonts w:ascii="Times New Roman" w:hAnsi="Times New Roman" w:cs="Times New Roman"/>
          <w:sz w:val="24"/>
          <w:szCs w:val="24"/>
          <w:lang w:val="ro-RO"/>
        </w:rPr>
        <w:t>.</w:t>
      </w:r>
    </w:p>
    <w:p w:rsidR="009C694F" w:rsidRDefault="009C694F" w:rsidP="00437A54">
      <w:pPr>
        <w:pStyle w:val="ListParagraph"/>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3. Renovarea/modernizarea căminelor studențești</w:t>
      </w:r>
      <w:r w:rsidR="00F14E39">
        <w:rPr>
          <w:rFonts w:ascii="Times New Roman" w:hAnsi="Times New Roman" w:cs="Times New Roman"/>
          <w:sz w:val="24"/>
          <w:szCs w:val="24"/>
          <w:lang w:val="ro-RO"/>
        </w:rPr>
        <w:t>.</w:t>
      </w:r>
    </w:p>
    <w:p w:rsidR="009C694F" w:rsidRPr="00376754" w:rsidRDefault="009C694F" w:rsidP="00437A54">
      <w:pPr>
        <w:pStyle w:val="ListParagraph"/>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4. Construcția azilurilor pentru bătrâni, care ar asigura cu cazare circa 730 benefic</w:t>
      </w:r>
      <w:r w:rsidR="00F14E39">
        <w:rPr>
          <w:rFonts w:ascii="Times New Roman" w:hAnsi="Times New Roman" w:cs="Times New Roman"/>
          <w:sz w:val="24"/>
          <w:szCs w:val="24"/>
          <w:lang w:val="ro-RO"/>
        </w:rPr>
        <w:t>iari din 16 localități din țară.</w:t>
      </w:r>
    </w:p>
    <w:p w:rsidR="002B7E59" w:rsidRPr="00376754" w:rsidRDefault="002B7E59" w:rsidP="002E1D20">
      <w:pPr>
        <w:ind w:left="567"/>
        <w:rPr>
          <w:rFonts w:ascii="Times New Roman" w:hAnsi="Times New Roman" w:cs="Times New Roman"/>
          <w:b/>
          <w:i/>
          <w:sz w:val="24"/>
          <w:szCs w:val="24"/>
          <w:lang w:val="ro-RO"/>
        </w:rPr>
      </w:pPr>
      <w:r>
        <w:rPr>
          <w:rFonts w:ascii="Times New Roman" w:hAnsi="Times New Roman" w:cs="Times New Roman"/>
          <w:b/>
          <w:i/>
          <w:sz w:val="24"/>
          <w:szCs w:val="24"/>
          <w:lang w:val="ro-RO"/>
        </w:rPr>
        <w:t>IV.</w:t>
      </w:r>
      <w:r w:rsidRPr="00376754">
        <w:rPr>
          <w:rFonts w:ascii="Times New Roman" w:hAnsi="Times New Roman" w:cs="Times New Roman"/>
          <w:b/>
          <w:i/>
          <w:sz w:val="24"/>
          <w:szCs w:val="24"/>
          <w:lang w:val="ro-RO"/>
        </w:rPr>
        <w:t>Alocări de resurse pe subprograme</w:t>
      </w:r>
    </w:p>
    <w:p w:rsidR="002B7E59" w:rsidRPr="0067167C" w:rsidRDefault="002B7E59" w:rsidP="002B7E59">
      <w:pPr>
        <w:pStyle w:val="NoSpacing"/>
        <w:ind w:left="360" w:right="141"/>
        <w:rPr>
          <w:rFonts w:ascii="Times New Roman" w:hAnsi="Times New Roman" w:cs="Times New Roman"/>
          <w:i/>
          <w:lang w:val="ro-RO"/>
        </w:rPr>
      </w:pP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00" w:type="dxa"/>
        <w:tblInd w:w="-5" w:type="dxa"/>
        <w:tblLook w:val="04A0" w:firstRow="1" w:lastRow="0" w:firstColumn="1" w:lastColumn="0" w:noHBand="0" w:noVBand="1"/>
      </w:tblPr>
      <w:tblGrid>
        <w:gridCol w:w="3686"/>
        <w:gridCol w:w="1276"/>
        <w:gridCol w:w="1275"/>
        <w:gridCol w:w="1276"/>
        <w:gridCol w:w="1276"/>
        <w:gridCol w:w="1311"/>
      </w:tblGrid>
      <w:tr w:rsidR="002B7E59" w:rsidRPr="00376754" w:rsidTr="00803665">
        <w:trPr>
          <w:trHeight w:val="696"/>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665" w:rsidRDefault="002B7E59"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 xml:space="preserve">Denumirea </w:t>
            </w:r>
          </w:p>
          <w:p w:rsidR="002B7E59" w:rsidRPr="00376754" w:rsidRDefault="002B7E59"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subprogramului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607256">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2022</w:t>
            </w:r>
            <w:r w:rsidR="002B7E59" w:rsidRPr="00376754">
              <w:rPr>
                <w:rFonts w:ascii="Times New Roman" w:eastAsia="Times New Roman" w:hAnsi="Times New Roman" w:cs="Times New Roman"/>
                <w:b/>
                <w:bCs/>
                <w:noProof w:val="0"/>
                <w:color w:val="000000"/>
                <w:lang w:val="ro-RO"/>
              </w:rPr>
              <w:t xml:space="preserve"> executat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9C694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2023</w:t>
            </w:r>
            <w:r w:rsidR="002B7E59" w:rsidRPr="00376754">
              <w:rPr>
                <w:rFonts w:ascii="Times New Roman" w:eastAsia="Times New Roman" w:hAnsi="Times New Roman" w:cs="Times New Roman"/>
                <w:b/>
                <w:bCs/>
                <w:noProof w:val="0"/>
                <w:color w:val="000000"/>
                <w:lang w:val="ro-RO"/>
              </w:rPr>
              <w:t xml:space="preserve"> </w:t>
            </w:r>
            <w:r>
              <w:rPr>
                <w:rFonts w:ascii="Times New Roman" w:eastAsia="Times New Roman" w:hAnsi="Times New Roman" w:cs="Times New Roman"/>
                <w:b/>
                <w:bCs/>
                <w:noProof w:val="0"/>
                <w:color w:val="000000"/>
                <w:lang w:val="ro-RO"/>
              </w:rPr>
              <w:t>aprobat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2B7E59"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2</w:t>
            </w:r>
            <w:r w:rsidR="009C694F">
              <w:rPr>
                <w:rFonts w:ascii="Times New Roman" w:eastAsia="Times New Roman" w:hAnsi="Times New Roman" w:cs="Times New Roman"/>
                <w:b/>
                <w:bCs/>
                <w:noProof w:val="0"/>
                <w:color w:val="000000"/>
                <w:lang w:val="ro-RO"/>
              </w:rPr>
              <w:t>024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607256">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2025</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607256">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2026</w:t>
            </w:r>
          </w:p>
        </w:tc>
      </w:tr>
      <w:tr w:rsidR="002B7E59" w:rsidRPr="00803665" w:rsidTr="004D2D43">
        <w:trPr>
          <w:trHeight w:val="13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1</w:t>
            </w:r>
          </w:p>
        </w:tc>
        <w:tc>
          <w:tcPr>
            <w:tcW w:w="1276"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2</w:t>
            </w:r>
          </w:p>
        </w:tc>
        <w:tc>
          <w:tcPr>
            <w:tcW w:w="1275"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3</w:t>
            </w:r>
          </w:p>
        </w:tc>
        <w:tc>
          <w:tcPr>
            <w:tcW w:w="1276"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4</w:t>
            </w:r>
          </w:p>
        </w:tc>
        <w:tc>
          <w:tcPr>
            <w:tcW w:w="1276"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5</w:t>
            </w:r>
          </w:p>
        </w:tc>
        <w:tc>
          <w:tcPr>
            <w:tcW w:w="1311"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6</w:t>
            </w:r>
          </w:p>
        </w:tc>
      </w:tr>
      <w:tr w:rsidR="002B7E59" w:rsidRPr="00376754" w:rsidTr="004D2D43">
        <w:trPr>
          <w:trHeight w:val="60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2B7E59" w:rsidRPr="00376754" w:rsidRDefault="002B7E59" w:rsidP="00607256">
            <w:pPr>
              <w:spacing w:after="0" w:line="240" w:lineRule="auto"/>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7502 - Dezvoltarea gospodăriei de locuințe și serviciilor comunale</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2B7E59" w:rsidRPr="004D2D43" w:rsidRDefault="004D2D43" w:rsidP="004D2D43">
            <w:pPr>
              <w:jc w:val="center"/>
              <w:rPr>
                <w:rFonts w:ascii="Times New Roman" w:hAnsi="Times New Roman" w:cs="Times New Roman"/>
                <w:noProof w:val="0"/>
                <w:color w:val="000000"/>
                <w:lang w:val="en-US"/>
              </w:rPr>
            </w:pPr>
            <w:r w:rsidRPr="004D2D43">
              <w:rPr>
                <w:rFonts w:ascii="Times New Roman" w:hAnsi="Times New Roman" w:cs="Times New Roman"/>
                <w:color w:val="000000"/>
              </w:rPr>
              <w:t>1 797 996,7</w:t>
            </w:r>
          </w:p>
        </w:tc>
        <w:tc>
          <w:tcPr>
            <w:tcW w:w="1275"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4D2D43" w:rsidP="00607256">
            <w:pPr>
              <w:spacing w:after="0" w:line="240" w:lineRule="auto"/>
              <w:jc w:val="center"/>
              <w:rPr>
                <w:rFonts w:ascii="Times New Roman" w:eastAsia="Times New Roman" w:hAnsi="Times New Roman" w:cs="Times New Roman"/>
                <w:noProof w:val="0"/>
                <w:lang w:val="ro-RO"/>
              </w:rPr>
            </w:pPr>
            <w:r>
              <w:rPr>
                <w:rFonts w:ascii="Times New Roman" w:eastAsia="Times New Roman" w:hAnsi="Times New Roman" w:cs="Times New Roman"/>
                <w:noProof w:val="0"/>
                <w:lang w:val="ro-RO"/>
              </w:rPr>
              <w:t>1 781 554,6</w:t>
            </w:r>
          </w:p>
        </w:tc>
        <w:tc>
          <w:tcPr>
            <w:tcW w:w="1276" w:type="dxa"/>
            <w:tcBorders>
              <w:top w:val="nil"/>
              <w:left w:val="single" w:sz="4" w:space="0" w:color="auto"/>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right"/>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lang w:val="ro-RO"/>
              </w:rPr>
              <w:t>1 781 554,6</w:t>
            </w:r>
          </w:p>
        </w:tc>
        <w:tc>
          <w:tcPr>
            <w:tcW w:w="1276" w:type="dxa"/>
            <w:tcBorders>
              <w:top w:val="nil"/>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right"/>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lang w:val="ro-RO"/>
              </w:rPr>
              <w:t>1 781 554,6</w:t>
            </w:r>
          </w:p>
        </w:tc>
        <w:tc>
          <w:tcPr>
            <w:tcW w:w="1311" w:type="dxa"/>
            <w:tcBorders>
              <w:top w:val="nil"/>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right"/>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lang w:val="ro-RO"/>
              </w:rPr>
              <w:t>1 781 554,6</w:t>
            </w:r>
          </w:p>
        </w:tc>
      </w:tr>
      <w:tr w:rsidR="002B7E59" w:rsidRPr="00376754" w:rsidTr="004D2D43">
        <w:trPr>
          <w:trHeight w:val="27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2B7E59" w:rsidRPr="00376754" w:rsidRDefault="002B7E59" w:rsidP="0049268D">
            <w:pPr>
              <w:spacing w:after="0" w:line="240" w:lineRule="auto"/>
              <w:jc w:val="right"/>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i/>
                <w:iCs/>
                <w:noProof w:val="0"/>
                <w:color w:val="000000"/>
                <w:lang w:val="ro-RO"/>
              </w:rPr>
              <w:t xml:space="preserve">            dintre care, bugetul local</w:t>
            </w:r>
          </w:p>
        </w:tc>
        <w:tc>
          <w:tcPr>
            <w:tcW w:w="1276" w:type="dxa"/>
            <w:tcBorders>
              <w:top w:val="nil"/>
              <w:left w:val="single" w:sz="4" w:space="0" w:color="000000"/>
              <w:bottom w:val="single" w:sz="4" w:space="0" w:color="000000"/>
              <w:right w:val="single" w:sz="4" w:space="0" w:color="000000"/>
            </w:tcBorders>
            <w:shd w:val="clear" w:color="FFFFFF" w:fill="FFFFFF"/>
            <w:vAlign w:val="center"/>
            <w:hideMark/>
          </w:tcPr>
          <w:p w:rsidR="002B7E59" w:rsidRPr="004D2D43" w:rsidRDefault="004D2D43" w:rsidP="004D2D43">
            <w:pPr>
              <w:spacing w:after="0" w:line="240" w:lineRule="auto"/>
              <w:jc w:val="center"/>
              <w:rPr>
                <w:rFonts w:ascii="Times New Roman" w:eastAsia="Times New Roman" w:hAnsi="Times New Roman" w:cs="Times New Roman"/>
                <w:i/>
                <w:noProof w:val="0"/>
                <w:lang w:val="ro-RO"/>
              </w:rPr>
            </w:pPr>
            <w:r w:rsidRPr="004D2D43">
              <w:rPr>
                <w:rFonts w:ascii="Times New Roman" w:eastAsia="Times New Roman" w:hAnsi="Times New Roman" w:cs="Times New Roman"/>
                <w:i/>
                <w:iCs/>
                <w:noProof w:val="0"/>
                <w:lang w:val="ro-RO"/>
              </w:rPr>
              <w:t>1 650 733,0</w:t>
            </w:r>
          </w:p>
        </w:tc>
        <w:tc>
          <w:tcPr>
            <w:tcW w:w="1275" w:type="dxa"/>
            <w:tcBorders>
              <w:top w:val="nil"/>
              <w:left w:val="nil"/>
              <w:bottom w:val="single" w:sz="4" w:space="0" w:color="000000"/>
              <w:right w:val="single" w:sz="4" w:space="0" w:color="000000"/>
            </w:tcBorders>
            <w:shd w:val="clear" w:color="FFFFFF" w:fill="FFFFFF"/>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1 711 554,6</w:t>
            </w:r>
          </w:p>
        </w:tc>
        <w:tc>
          <w:tcPr>
            <w:tcW w:w="1276"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1 711 554,6</w:t>
            </w:r>
          </w:p>
        </w:tc>
        <w:tc>
          <w:tcPr>
            <w:tcW w:w="1276"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1 711 554,6</w:t>
            </w:r>
          </w:p>
        </w:tc>
        <w:tc>
          <w:tcPr>
            <w:tcW w:w="1311"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1 711 554,6</w:t>
            </w:r>
          </w:p>
        </w:tc>
      </w:tr>
      <w:tr w:rsidR="002B7E59" w:rsidRPr="00376754" w:rsidTr="004D2D43">
        <w:trPr>
          <w:trHeight w:val="36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2B7E59" w:rsidRPr="00376754" w:rsidRDefault="002B7E59" w:rsidP="00607256">
            <w:pPr>
              <w:spacing w:after="0" w:line="240" w:lineRule="auto"/>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7503 - Aprovizionare cu apă și canalizare</w:t>
            </w:r>
          </w:p>
        </w:tc>
        <w:tc>
          <w:tcPr>
            <w:tcW w:w="1276" w:type="dxa"/>
            <w:tcBorders>
              <w:top w:val="nil"/>
              <w:left w:val="single" w:sz="4" w:space="0" w:color="000000"/>
              <w:bottom w:val="single" w:sz="4" w:space="0" w:color="auto"/>
              <w:right w:val="single" w:sz="4" w:space="0" w:color="000000"/>
            </w:tcBorders>
            <w:shd w:val="clear" w:color="auto" w:fill="auto"/>
            <w:vAlign w:val="center"/>
            <w:hideMark/>
          </w:tcPr>
          <w:p w:rsidR="002B7E59" w:rsidRPr="00376754" w:rsidRDefault="004D2D43" w:rsidP="00607256">
            <w:pPr>
              <w:spacing w:after="0" w:line="240" w:lineRule="auto"/>
              <w:jc w:val="center"/>
              <w:rPr>
                <w:rFonts w:ascii="Times New Roman" w:eastAsia="Times New Roman" w:hAnsi="Times New Roman" w:cs="Times New Roman"/>
                <w:noProof w:val="0"/>
                <w:lang w:val="ro-RO"/>
              </w:rPr>
            </w:pPr>
            <w:r>
              <w:rPr>
                <w:rFonts w:ascii="Times New Roman" w:eastAsia="Times New Roman" w:hAnsi="Times New Roman" w:cs="Times New Roman"/>
                <w:noProof w:val="0"/>
                <w:lang w:val="ro-RO"/>
              </w:rPr>
              <w:t>1 203 723,1</w:t>
            </w:r>
          </w:p>
        </w:tc>
        <w:tc>
          <w:tcPr>
            <w:tcW w:w="1275" w:type="dxa"/>
            <w:tcBorders>
              <w:top w:val="nil"/>
              <w:left w:val="nil"/>
              <w:bottom w:val="single" w:sz="4" w:space="0" w:color="auto"/>
              <w:right w:val="single" w:sz="4" w:space="0" w:color="000000"/>
            </w:tcBorders>
            <w:shd w:val="clear" w:color="auto" w:fill="auto"/>
            <w:vAlign w:val="center"/>
          </w:tcPr>
          <w:p w:rsidR="002B7E59" w:rsidRPr="00376754" w:rsidRDefault="004D2D43" w:rsidP="00607256">
            <w:pPr>
              <w:spacing w:after="0" w:line="240" w:lineRule="auto"/>
              <w:jc w:val="center"/>
              <w:rPr>
                <w:rFonts w:ascii="Times New Roman" w:eastAsia="Times New Roman" w:hAnsi="Times New Roman" w:cs="Times New Roman"/>
                <w:noProof w:val="0"/>
                <w:lang w:val="ro-RO"/>
              </w:rPr>
            </w:pPr>
            <w:r>
              <w:rPr>
                <w:rFonts w:ascii="Times New Roman" w:eastAsia="Times New Roman" w:hAnsi="Times New Roman" w:cs="Times New Roman"/>
                <w:noProof w:val="0"/>
                <w:lang w:val="ro-RO"/>
              </w:rPr>
              <w:t>1 190 091,7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center"/>
              <w:rPr>
                <w:rFonts w:ascii="Times New Roman" w:eastAsia="Times New Roman" w:hAnsi="Times New Roman" w:cs="Times New Roman"/>
                <w:noProof w:val="0"/>
                <w:lang w:val="ro-RO"/>
              </w:rPr>
            </w:pPr>
            <w:r>
              <w:rPr>
                <w:rFonts w:ascii="Times New Roman" w:eastAsia="Times New Roman" w:hAnsi="Times New Roman" w:cs="Times New Roman"/>
                <w:noProof w:val="0"/>
                <w:lang w:val="ro-RO"/>
              </w:rPr>
              <w:t>1 351 095,7</w:t>
            </w:r>
          </w:p>
        </w:tc>
        <w:tc>
          <w:tcPr>
            <w:tcW w:w="1276" w:type="dxa"/>
            <w:tcBorders>
              <w:top w:val="single" w:sz="4" w:space="0" w:color="auto"/>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right"/>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1 167 887,8</w:t>
            </w:r>
          </w:p>
        </w:tc>
        <w:tc>
          <w:tcPr>
            <w:tcW w:w="1311" w:type="dxa"/>
            <w:tcBorders>
              <w:top w:val="single" w:sz="4" w:space="0" w:color="auto"/>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right"/>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1 038134,9</w:t>
            </w:r>
          </w:p>
        </w:tc>
      </w:tr>
      <w:tr w:rsidR="002B7E59" w:rsidRPr="00376754" w:rsidTr="004D2D43">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7E59" w:rsidRPr="00376754" w:rsidRDefault="002B7E59" w:rsidP="0049268D">
            <w:pPr>
              <w:spacing w:after="0" w:line="240" w:lineRule="auto"/>
              <w:jc w:val="right"/>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i/>
                <w:iCs/>
                <w:noProof w:val="0"/>
                <w:color w:val="000000"/>
                <w:lang w:val="ro-RO"/>
              </w:rPr>
              <w:t xml:space="preserve">            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700 688,3</w:t>
            </w:r>
            <w:r w:rsidR="002B7E59" w:rsidRPr="00376754">
              <w:rPr>
                <w:rFonts w:ascii="Times New Roman" w:eastAsia="Times New Roman" w:hAnsi="Times New Roman" w:cs="Times New Roman"/>
                <w:i/>
                <w:iCs/>
                <w:noProof w:val="0"/>
                <w:lang w:val="ro-RO"/>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643 515,4</w:t>
            </w:r>
          </w:p>
        </w:tc>
        <w:tc>
          <w:tcPr>
            <w:tcW w:w="1276" w:type="dxa"/>
            <w:tcBorders>
              <w:top w:val="single" w:sz="4" w:space="0" w:color="auto"/>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650 515,4</w:t>
            </w:r>
          </w:p>
        </w:tc>
        <w:tc>
          <w:tcPr>
            <w:tcW w:w="1276" w:type="dxa"/>
            <w:tcBorders>
              <w:top w:val="single" w:sz="4" w:space="0" w:color="auto"/>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650 515,4</w:t>
            </w:r>
          </w:p>
        </w:tc>
        <w:tc>
          <w:tcPr>
            <w:tcW w:w="1311" w:type="dxa"/>
            <w:tcBorders>
              <w:top w:val="single" w:sz="4" w:space="0" w:color="auto"/>
              <w:left w:val="nil"/>
              <w:bottom w:val="single" w:sz="4" w:space="0" w:color="auto"/>
              <w:right w:val="single" w:sz="4" w:space="0" w:color="auto"/>
            </w:tcBorders>
            <w:shd w:val="clear" w:color="auto" w:fill="auto"/>
            <w:vAlign w:val="center"/>
          </w:tcPr>
          <w:p w:rsidR="002B7E59"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650 515,4</w:t>
            </w:r>
          </w:p>
        </w:tc>
      </w:tr>
      <w:tr w:rsidR="009C694F" w:rsidRPr="00376754" w:rsidTr="004D2D43">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9C694F" w:rsidRPr="00376754" w:rsidRDefault="009C694F" w:rsidP="009C694F">
            <w:pPr>
              <w:spacing w:after="0" w:line="240" w:lineRule="auto"/>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noProof w:val="0"/>
                <w:color w:val="000000"/>
                <w:lang w:val="ro-RO"/>
              </w:rPr>
              <w:t>750</w:t>
            </w:r>
            <w:r>
              <w:rPr>
                <w:rFonts w:ascii="Times New Roman" w:eastAsia="Times New Roman" w:hAnsi="Times New Roman" w:cs="Times New Roman"/>
                <w:noProof w:val="0"/>
                <w:color w:val="000000"/>
                <w:lang w:val="ro-RO"/>
              </w:rPr>
              <w:t>4</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Construcția locuințelor</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9 283,5</w:t>
            </w:r>
          </w:p>
        </w:tc>
        <w:tc>
          <w:tcPr>
            <w:tcW w:w="1275"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8 274,2</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31 964,2</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93 224,2</w:t>
            </w:r>
          </w:p>
        </w:tc>
        <w:tc>
          <w:tcPr>
            <w:tcW w:w="1311"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134 836,2</w:t>
            </w:r>
          </w:p>
        </w:tc>
      </w:tr>
      <w:tr w:rsidR="004D2D43" w:rsidRPr="00376754" w:rsidTr="004D2D43">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4D2D43" w:rsidRPr="00376754" w:rsidRDefault="004D2D43" w:rsidP="004D2D43">
            <w:pPr>
              <w:spacing w:after="0" w:line="240" w:lineRule="auto"/>
              <w:jc w:val="right"/>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i/>
                <w:iCs/>
                <w:noProof w:val="0"/>
                <w:color w:val="000000"/>
                <w:lang w:val="ro-RO"/>
              </w:rPr>
              <w:t>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5 033,7</w:t>
            </w:r>
          </w:p>
        </w:tc>
        <w:tc>
          <w:tcPr>
            <w:tcW w:w="1275"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4 964,2</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4 964,2</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4 964,2</w:t>
            </w:r>
          </w:p>
        </w:tc>
        <w:tc>
          <w:tcPr>
            <w:tcW w:w="1311"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4 964,2</w:t>
            </w:r>
          </w:p>
        </w:tc>
      </w:tr>
      <w:tr w:rsidR="009C694F" w:rsidRPr="00376754" w:rsidTr="004D2D43">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9C694F" w:rsidRPr="00376754" w:rsidRDefault="0024797B" w:rsidP="0024797B">
            <w:pPr>
              <w:spacing w:after="0" w:line="240" w:lineRule="auto"/>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noProof w:val="0"/>
                <w:color w:val="000000"/>
                <w:lang w:val="ro-RO"/>
              </w:rPr>
              <w:t>750</w:t>
            </w:r>
            <w:r>
              <w:rPr>
                <w:rFonts w:ascii="Times New Roman" w:eastAsia="Times New Roman" w:hAnsi="Times New Roman" w:cs="Times New Roman"/>
                <w:noProof w:val="0"/>
                <w:color w:val="000000"/>
                <w:lang w:val="ro-RO"/>
              </w:rPr>
              <w:t>5</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Iluminare stradală</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353 541,2</w:t>
            </w:r>
          </w:p>
        </w:tc>
        <w:tc>
          <w:tcPr>
            <w:tcW w:w="1275"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313 297,3</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313 297,3</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313 297,3</w:t>
            </w:r>
          </w:p>
        </w:tc>
        <w:tc>
          <w:tcPr>
            <w:tcW w:w="1311" w:type="dxa"/>
            <w:tcBorders>
              <w:top w:val="single" w:sz="4" w:space="0" w:color="auto"/>
              <w:left w:val="nil"/>
              <w:bottom w:val="single" w:sz="4" w:space="0" w:color="auto"/>
              <w:right w:val="single" w:sz="4" w:space="0" w:color="auto"/>
            </w:tcBorders>
            <w:shd w:val="clear" w:color="auto" w:fill="auto"/>
            <w:vAlign w:val="center"/>
          </w:tcPr>
          <w:p w:rsidR="009C694F" w:rsidRPr="004D2D43" w:rsidRDefault="004D2D43" w:rsidP="00607256">
            <w:pPr>
              <w:spacing w:after="0" w:line="240" w:lineRule="auto"/>
              <w:jc w:val="center"/>
              <w:rPr>
                <w:rFonts w:ascii="Times New Roman" w:eastAsia="Times New Roman" w:hAnsi="Times New Roman" w:cs="Times New Roman"/>
                <w:iCs/>
                <w:noProof w:val="0"/>
                <w:lang w:val="ro-RO"/>
              </w:rPr>
            </w:pPr>
            <w:r w:rsidRPr="004D2D43">
              <w:rPr>
                <w:rFonts w:ascii="Times New Roman" w:eastAsia="Times New Roman" w:hAnsi="Times New Roman" w:cs="Times New Roman"/>
                <w:iCs/>
                <w:noProof w:val="0"/>
                <w:lang w:val="ro-RO"/>
              </w:rPr>
              <w:t>313 297,3</w:t>
            </w:r>
          </w:p>
        </w:tc>
      </w:tr>
      <w:tr w:rsidR="004D2D43" w:rsidRPr="00376754" w:rsidTr="004D2D43">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4D2D43" w:rsidRPr="00376754" w:rsidRDefault="004D2D43" w:rsidP="004D2D43">
            <w:pPr>
              <w:spacing w:after="0" w:line="240" w:lineRule="auto"/>
              <w:jc w:val="right"/>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i/>
                <w:iCs/>
                <w:noProof w:val="0"/>
                <w:color w:val="000000"/>
                <w:lang w:val="ro-RO"/>
              </w:rPr>
              <w:t>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337 970,1</w:t>
            </w:r>
          </w:p>
        </w:tc>
        <w:tc>
          <w:tcPr>
            <w:tcW w:w="1275"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313 297,3</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313 297,3</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313 297,3</w:t>
            </w:r>
          </w:p>
        </w:tc>
        <w:tc>
          <w:tcPr>
            <w:tcW w:w="1311" w:type="dxa"/>
            <w:tcBorders>
              <w:top w:val="single" w:sz="4" w:space="0" w:color="auto"/>
              <w:left w:val="nil"/>
              <w:bottom w:val="single" w:sz="4" w:space="0" w:color="auto"/>
              <w:right w:val="single" w:sz="4" w:space="0" w:color="auto"/>
            </w:tcBorders>
            <w:shd w:val="clear" w:color="auto" w:fill="auto"/>
            <w:vAlign w:val="center"/>
          </w:tcPr>
          <w:p w:rsidR="004D2D43" w:rsidRPr="00376754" w:rsidRDefault="004D2D43"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313 297,3</w:t>
            </w:r>
          </w:p>
        </w:tc>
      </w:tr>
      <w:tr w:rsidR="00E2631A" w:rsidRPr="00376754" w:rsidTr="004D2D43">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2631A" w:rsidRPr="00376754" w:rsidRDefault="00E2631A" w:rsidP="000A725F">
            <w:pPr>
              <w:spacing w:after="0" w:line="240" w:lineRule="auto"/>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Total</w:t>
            </w:r>
            <w:r>
              <w:rPr>
                <w:rFonts w:ascii="Times New Roman" w:eastAsia="Times New Roman" w:hAnsi="Times New Roman" w:cs="Times New Roman"/>
                <w:b/>
                <w:bCs/>
                <w:noProof w:val="0"/>
                <w:color w:val="000000"/>
                <w:lang w:val="ro-RO"/>
              </w:rPr>
              <w:t xml:space="preserve"> pe sector </w:t>
            </w:r>
          </w:p>
        </w:tc>
        <w:tc>
          <w:tcPr>
            <w:tcW w:w="1276" w:type="dxa"/>
            <w:tcBorders>
              <w:top w:val="single" w:sz="4" w:space="0" w:color="auto"/>
              <w:left w:val="nil"/>
              <w:bottom w:val="single" w:sz="4" w:space="0" w:color="auto"/>
              <w:right w:val="single" w:sz="4" w:space="0" w:color="auto"/>
            </w:tcBorders>
            <w:shd w:val="clear" w:color="auto" w:fill="auto"/>
            <w:vAlign w:val="center"/>
          </w:tcPr>
          <w:p w:rsidR="00E2631A" w:rsidRPr="00376754" w:rsidRDefault="00E2631A" w:rsidP="00E2631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3 364 544,5</w:t>
            </w:r>
          </w:p>
        </w:tc>
        <w:tc>
          <w:tcPr>
            <w:tcW w:w="1275" w:type="dxa"/>
            <w:tcBorders>
              <w:top w:val="single" w:sz="4" w:space="0" w:color="auto"/>
              <w:left w:val="nil"/>
              <w:bottom w:val="single" w:sz="4" w:space="0" w:color="auto"/>
              <w:right w:val="single" w:sz="4" w:space="0" w:color="auto"/>
            </w:tcBorders>
            <w:shd w:val="clear" w:color="auto" w:fill="auto"/>
            <w:vAlign w:val="center"/>
          </w:tcPr>
          <w:p w:rsidR="00E2631A" w:rsidRPr="00376754" w:rsidRDefault="00E2631A" w:rsidP="00E2631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3 293 217,8</w:t>
            </w:r>
          </w:p>
        </w:tc>
        <w:tc>
          <w:tcPr>
            <w:tcW w:w="1276" w:type="dxa"/>
            <w:tcBorders>
              <w:top w:val="single" w:sz="4" w:space="0" w:color="auto"/>
              <w:left w:val="nil"/>
              <w:bottom w:val="single" w:sz="4" w:space="0" w:color="auto"/>
              <w:right w:val="single" w:sz="4" w:space="0" w:color="auto"/>
            </w:tcBorders>
            <w:shd w:val="clear" w:color="auto" w:fill="auto"/>
            <w:vAlign w:val="center"/>
          </w:tcPr>
          <w:p w:rsidR="00E2631A" w:rsidRPr="00376754" w:rsidRDefault="00E2631A" w:rsidP="00E2631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3 477 911,8</w:t>
            </w:r>
          </w:p>
        </w:tc>
        <w:tc>
          <w:tcPr>
            <w:tcW w:w="1276" w:type="dxa"/>
            <w:tcBorders>
              <w:top w:val="single" w:sz="4" w:space="0" w:color="auto"/>
              <w:left w:val="nil"/>
              <w:bottom w:val="single" w:sz="4" w:space="0" w:color="auto"/>
              <w:right w:val="single" w:sz="4" w:space="0" w:color="auto"/>
            </w:tcBorders>
            <w:shd w:val="clear" w:color="auto" w:fill="auto"/>
            <w:vAlign w:val="center"/>
          </w:tcPr>
          <w:p w:rsidR="00E2631A" w:rsidRPr="00376754" w:rsidRDefault="00E2631A" w:rsidP="00E2631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3 355 963,9</w:t>
            </w:r>
          </w:p>
        </w:tc>
        <w:tc>
          <w:tcPr>
            <w:tcW w:w="1311" w:type="dxa"/>
            <w:tcBorders>
              <w:top w:val="single" w:sz="4" w:space="0" w:color="auto"/>
              <w:left w:val="nil"/>
              <w:bottom w:val="single" w:sz="4" w:space="0" w:color="auto"/>
              <w:right w:val="single" w:sz="4" w:space="0" w:color="auto"/>
            </w:tcBorders>
            <w:shd w:val="clear" w:color="auto" w:fill="auto"/>
            <w:vAlign w:val="center"/>
          </w:tcPr>
          <w:p w:rsidR="00E2631A" w:rsidRPr="00376754" w:rsidRDefault="00E2631A" w:rsidP="00E2631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3 267 823,3</w:t>
            </w:r>
          </w:p>
        </w:tc>
      </w:tr>
    </w:tbl>
    <w:p w:rsidR="002B7E59" w:rsidRPr="00376754" w:rsidRDefault="002B7E59" w:rsidP="002B7E59">
      <w:pPr>
        <w:spacing w:line="240" w:lineRule="auto"/>
        <w:rPr>
          <w:rFonts w:ascii="Times New Roman" w:hAnsi="Times New Roman" w:cs="Times New Roman"/>
          <w:lang w:val="ro-RO"/>
        </w:rPr>
      </w:pPr>
    </w:p>
    <w:p w:rsidR="002B7E59" w:rsidRPr="008C573F" w:rsidRDefault="002B7E59" w:rsidP="008C573F">
      <w:pPr>
        <w:pStyle w:val="NoSpacing"/>
        <w:numPr>
          <w:ilvl w:val="0"/>
          <w:numId w:val="3"/>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Subprogramul „7502 - Dezvoltarea gospodăriei de locuințe și serviciilor comunale”</w:t>
      </w:r>
    </w:p>
    <w:p w:rsidR="002B7E59" w:rsidRPr="008C573F" w:rsidRDefault="002B7E59" w:rsidP="008C573F">
      <w:pPr>
        <w:pStyle w:val="NoSpacing"/>
        <w:numPr>
          <w:ilvl w:val="0"/>
          <w:numId w:val="3"/>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Activități principale în cadrul subprogramului și cheltuieli pe termen mediu</w:t>
      </w:r>
    </w:p>
    <w:p w:rsidR="002B7E59" w:rsidRPr="0067167C" w:rsidRDefault="002B7E59" w:rsidP="002B7E59">
      <w:pPr>
        <w:pStyle w:val="NoSpacing"/>
        <w:ind w:left="1854" w:right="141"/>
        <w:rPr>
          <w:rFonts w:ascii="Times New Roman" w:hAnsi="Times New Roman" w:cs="Times New Roman"/>
          <w:i/>
          <w:lang w:val="ro-RO"/>
        </w:rPr>
      </w:pP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064" w:type="dxa"/>
        <w:tblInd w:w="-5" w:type="dxa"/>
        <w:tblLook w:val="04A0" w:firstRow="1" w:lastRow="0" w:firstColumn="1" w:lastColumn="0" w:noHBand="0" w:noVBand="1"/>
      </w:tblPr>
      <w:tblGrid>
        <w:gridCol w:w="5681"/>
        <w:gridCol w:w="1461"/>
        <w:gridCol w:w="1461"/>
        <w:gridCol w:w="1461"/>
      </w:tblGrid>
      <w:tr w:rsidR="008820BC" w:rsidRPr="00A2005F" w:rsidTr="008820BC">
        <w:trPr>
          <w:trHeight w:val="308"/>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Activități</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2</w:t>
            </w:r>
            <w:r>
              <w:rPr>
                <w:rFonts w:ascii="Times New Roman" w:eastAsia="Times New Roman" w:hAnsi="Times New Roman" w:cs="Times New Roman"/>
                <w:b/>
                <w:bCs/>
                <w:noProof w:val="0"/>
                <w:color w:val="000000"/>
                <w:lang w:val="ro-RO"/>
              </w:rPr>
              <w:t>024</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2025</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4A7A02">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202</w:t>
            </w:r>
            <w:r>
              <w:rPr>
                <w:rFonts w:ascii="Times New Roman" w:eastAsia="Times New Roman" w:hAnsi="Times New Roman" w:cs="Times New Roman"/>
                <w:b/>
                <w:bCs/>
                <w:noProof w:val="0"/>
                <w:color w:val="000000"/>
                <w:lang w:val="ro-RO"/>
              </w:rPr>
              <w:t>6</w:t>
            </w:r>
          </w:p>
        </w:tc>
      </w:tr>
      <w:tr w:rsidR="008820BC" w:rsidRPr="00A2005F" w:rsidTr="008820BC">
        <w:trPr>
          <w:trHeight w:val="505"/>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Fondul Național de Dezvoltare Regională și Locală (MIDR)</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70 000,0</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70 000,0</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70 000,0</w:t>
            </w:r>
          </w:p>
        </w:tc>
      </w:tr>
      <w:tr w:rsidR="008820BC" w:rsidRPr="00A2005F" w:rsidTr="008820BC">
        <w:trPr>
          <w:trHeight w:val="391"/>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tcPr>
          <w:p w:rsidR="008820BC" w:rsidRPr="00376754" w:rsidRDefault="008820BC" w:rsidP="00607256">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sidR="008C573F">
              <w:rPr>
                <w:rFonts w:ascii="Times New Roman" w:hAnsi="Times New Roman" w:cs="Times New Roman"/>
                <w:b/>
                <w:lang w:val="ro-RO"/>
              </w:rPr>
              <w:t>ul 7502</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28419A" w:rsidRDefault="008820BC" w:rsidP="00607256">
            <w:pPr>
              <w:spacing w:after="0" w:line="240" w:lineRule="auto"/>
              <w:jc w:val="center"/>
              <w:rPr>
                <w:rFonts w:ascii="Times New Roman" w:eastAsia="Times New Roman" w:hAnsi="Times New Roman" w:cs="Times New Roman"/>
                <w:b/>
                <w:noProof w:val="0"/>
                <w:color w:val="000000"/>
                <w:lang w:val="ro-RO"/>
              </w:rPr>
            </w:pPr>
            <w:r w:rsidRPr="0028419A">
              <w:rPr>
                <w:rFonts w:ascii="Times New Roman" w:eastAsia="Times New Roman" w:hAnsi="Times New Roman" w:cs="Times New Roman"/>
                <w:b/>
                <w:noProof w:val="0"/>
                <w:color w:val="000000"/>
                <w:lang w:val="ro-RO"/>
              </w:rPr>
              <w:t>70 000,0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28419A" w:rsidRDefault="008820BC" w:rsidP="00607256">
            <w:pPr>
              <w:spacing w:after="0" w:line="240" w:lineRule="auto"/>
              <w:jc w:val="center"/>
              <w:rPr>
                <w:rFonts w:ascii="Times New Roman" w:eastAsia="Times New Roman" w:hAnsi="Times New Roman" w:cs="Times New Roman"/>
                <w:b/>
                <w:noProof w:val="0"/>
                <w:color w:val="000000"/>
                <w:lang w:val="ro-RO"/>
              </w:rPr>
            </w:pPr>
            <w:r w:rsidRPr="0028419A">
              <w:rPr>
                <w:rFonts w:ascii="Times New Roman" w:eastAsia="Times New Roman" w:hAnsi="Times New Roman" w:cs="Times New Roman"/>
                <w:b/>
                <w:noProof w:val="0"/>
                <w:color w:val="000000"/>
                <w:lang w:val="ro-RO"/>
              </w:rPr>
              <w:t>70 000,0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28419A" w:rsidRDefault="008820BC" w:rsidP="00607256">
            <w:pPr>
              <w:spacing w:after="0" w:line="240" w:lineRule="auto"/>
              <w:jc w:val="center"/>
              <w:rPr>
                <w:rFonts w:ascii="Times New Roman" w:eastAsia="Times New Roman" w:hAnsi="Times New Roman" w:cs="Times New Roman"/>
                <w:b/>
                <w:noProof w:val="0"/>
                <w:color w:val="000000"/>
                <w:lang w:val="ro-RO"/>
              </w:rPr>
            </w:pPr>
            <w:r w:rsidRPr="0028419A">
              <w:rPr>
                <w:rFonts w:ascii="Times New Roman" w:eastAsia="Times New Roman" w:hAnsi="Times New Roman" w:cs="Times New Roman"/>
                <w:b/>
                <w:noProof w:val="0"/>
                <w:color w:val="000000"/>
                <w:lang w:val="ro-RO"/>
              </w:rPr>
              <w:t>70 000,0</w:t>
            </w:r>
          </w:p>
        </w:tc>
      </w:tr>
    </w:tbl>
    <w:p w:rsidR="002B7E59" w:rsidRPr="00273E35" w:rsidRDefault="002B7E59" w:rsidP="002B7E59">
      <w:pPr>
        <w:pStyle w:val="NoSpacing"/>
        <w:ind w:left="426"/>
        <w:rPr>
          <w:rFonts w:ascii="Times New Roman" w:hAnsi="Times New Roman" w:cs="Times New Roman"/>
          <w:lang w:val="ro-RO"/>
        </w:rPr>
      </w:pPr>
    </w:p>
    <w:p w:rsidR="004D2D43" w:rsidRDefault="004D2D43" w:rsidP="002B7E59">
      <w:pPr>
        <w:pStyle w:val="NoSpacing"/>
        <w:rPr>
          <w:rFonts w:ascii="Times New Roman" w:hAnsi="Times New Roman" w:cs="Times New Roman"/>
          <w:sz w:val="24"/>
          <w:szCs w:val="24"/>
          <w:lang w:val="ro-RO"/>
        </w:rPr>
      </w:pPr>
    </w:p>
    <w:p w:rsidR="0017568C" w:rsidRDefault="0017568C" w:rsidP="002B7E59">
      <w:pPr>
        <w:pStyle w:val="NoSpacing"/>
        <w:rPr>
          <w:rFonts w:ascii="Times New Roman" w:hAnsi="Times New Roman" w:cs="Times New Roman"/>
          <w:sz w:val="24"/>
          <w:szCs w:val="24"/>
          <w:lang w:val="ro-RO"/>
        </w:rPr>
      </w:pPr>
      <w:bookmarkStart w:id="0" w:name="_GoBack"/>
      <w:bookmarkEnd w:id="0"/>
    </w:p>
    <w:p w:rsidR="004D2D43" w:rsidRDefault="004D2D43" w:rsidP="002B7E59">
      <w:pPr>
        <w:pStyle w:val="NoSpacing"/>
        <w:rPr>
          <w:rFonts w:ascii="Times New Roman" w:hAnsi="Times New Roman" w:cs="Times New Roman"/>
          <w:sz w:val="24"/>
          <w:szCs w:val="24"/>
          <w:lang w:val="ro-RO"/>
        </w:rPr>
      </w:pPr>
    </w:p>
    <w:p w:rsidR="002B7E59" w:rsidRPr="008C573F" w:rsidRDefault="002B7E59" w:rsidP="008C573F">
      <w:pPr>
        <w:pStyle w:val="NoSpacing"/>
        <w:numPr>
          <w:ilvl w:val="0"/>
          <w:numId w:val="4"/>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lastRenderedPageBreak/>
        <w:t>Subprogramul „7503 - Aprovizionare cu apă și canalizare”</w:t>
      </w:r>
    </w:p>
    <w:p w:rsidR="004A7A02" w:rsidRPr="008C573F" w:rsidRDefault="002B7E59" w:rsidP="008C573F">
      <w:pPr>
        <w:pStyle w:val="NoSpacing"/>
        <w:numPr>
          <w:ilvl w:val="0"/>
          <w:numId w:val="4"/>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Activități principale în cadrul subprogramului și cheltuieli pe termen mediu</w:t>
      </w:r>
    </w:p>
    <w:p w:rsidR="004A7A02" w:rsidRDefault="004A7A02" w:rsidP="002B7E59">
      <w:pPr>
        <w:pStyle w:val="NoSpacing"/>
        <w:rPr>
          <w:rFonts w:ascii="Times New Roman" w:hAnsi="Times New Roman" w:cs="Times New Roman"/>
          <w:sz w:val="24"/>
          <w:szCs w:val="24"/>
          <w:lang w:val="ro-RO"/>
        </w:rPr>
      </w:pPr>
    </w:p>
    <w:p w:rsidR="002B7E59" w:rsidRPr="0067167C" w:rsidRDefault="002B7E59" w:rsidP="002B7E59">
      <w:pPr>
        <w:pStyle w:val="NoSpacing"/>
        <w:ind w:left="1854" w:right="141"/>
        <w:rPr>
          <w:rFonts w:ascii="Times New Roman" w:hAnsi="Times New Roman" w:cs="Times New Roman"/>
          <w:i/>
          <w:lang w:val="ro-RO"/>
        </w:rPr>
      </w:pPr>
      <w:r>
        <w:rPr>
          <w:rFonts w:ascii="Times New Roman" w:hAnsi="Times New Roman" w:cs="Times New Roman"/>
          <w:i/>
          <w:lang w:val="ro-RO"/>
        </w:rPr>
        <w:t xml:space="preserve">                                                                                                                                    </w:t>
      </w:r>
      <w:r w:rsidR="004A7A02">
        <w:rPr>
          <w:rFonts w:ascii="Times New Roman" w:hAnsi="Times New Roman" w:cs="Times New Roman"/>
          <w:i/>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36" w:type="dxa"/>
        <w:tblInd w:w="-5" w:type="dxa"/>
        <w:tblLook w:val="04A0" w:firstRow="1" w:lastRow="0" w:firstColumn="1" w:lastColumn="0" w:noHBand="0" w:noVBand="1"/>
      </w:tblPr>
      <w:tblGrid>
        <w:gridCol w:w="5723"/>
        <w:gridCol w:w="1471"/>
        <w:gridCol w:w="1471"/>
        <w:gridCol w:w="1471"/>
      </w:tblGrid>
      <w:tr w:rsidR="008820BC" w:rsidRPr="00273E35" w:rsidTr="008820BC">
        <w:trPr>
          <w:trHeight w:val="313"/>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Activități</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2</w:t>
            </w:r>
            <w:r>
              <w:rPr>
                <w:rFonts w:ascii="Times New Roman" w:eastAsia="Times New Roman" w:hAnsi="Times New Roman" w:cs="Times New Roman"/>
                <w:b/>
                <w:bCs/>
                <w:noProof w:val="0"/>
                <w:color w:val="000000"/>
                <w:lang w:val="ro-RO"/>
              </w:rPr>
              <w:t>024</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2025</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2026</w:t>
            </w:r>
          </w:p>
        </w:tc>
      </w:tr>
      <w:tr w:rsidR="008820BC" w:rsidRPr="00273E35" w:rsidTr="008820BC">
        <w:trPr>
          <w:trHeight w:val="521"/>
        </w:trPr>
        <w:tc>
          <w:tcPr>
            <w:tcW w:w="5723" w:type="dxa"/>
            <w:tcBorders>
              <w:top w:val="nil"/>
              <w:left w:val="single" w:sz="4" w:space="0" w:color="auto"/>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Fondul Național de Dezvoltare Regională și Locală (MIDR)</w:t>
            </w:r>
          </w:p>
        </w:tc>
        <w:tc>
          <w:tcPr>
            <w:tcW w:w="1471" w:type="dxa"/>
            <w:tcBorders>
              <w:top w:val="nil"/>
              <w:left w:val="nil"/>
              <w:bottom w:val="single" w:sz="4" w:space="0" w:color="auto"/>
              <w:right w:val="single" w:sz="4" w:space="0" w:color="auto"/>
            </w:tcBorders>
            <w:shd w:val="clear" w:color="auto" w:fill="auto"/>
            <w:vAlign w:val="center"/>
            <w:hideMark/>
          </w:tcPr>
          <w:p w:rsidR="008820BC" w:rsidRPr="00273E35" w:rsidRDefault="008820BC" w:rsidP="00E0394D">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170</w:t>
            </w:r>
            <w:r w:rsidRPr="00273E35">
              <w:rPr>
                <w:rFonts w:ascii="Times New Roman" w:eastAsia="Times New Roman" w:hAnsi="Times New Roman" w:cs="Times New Roman"/>
                <w:noProof w:val="0"/>
                <w:color w:val="000000"/>
                <w:lang w:val="ro-RO"/>
              </w:rPr>
              <w:t xml:space="preserve"> 000,0</w:t>
            </w:r>
          </w:p>
        </w:tc>
        <w:tc>
          <w:tcPr>
            <w:tcW w:w="1471" w:type="dxa"/>
            <w:tcBorders>
              <w:top w:val="nil"/>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170</w:t>
            </w:r>
            <w:r w:rsidRPr="00273E35">
              <w:rPr>
                <w:rFonts w:ascii="Times New Roman" w:eastAsia="Times New Roman" w:hAnsi="Times New Roman" w:cs="Times New Roman"/>
                <w:noProof w:val="0"/>
                <w:color w:val="000000"/>
                <w:lang w:val="ro-RO"/>
              </w:rPr>
              <w:t xml:space="preserve"> 000,,0</w:t>
            </w:r>
          </w:p>
        </w:tc>
        <w:tc>
          <w:tcPr>
            <w:tcW w:w="1471" w:type="dxa"/>
            <w:tcBorders>
              <w:top w:val="nil"/>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170</w:t>
            </w:r>
            <w:r w:rsidRPr="00273E35">
              <w:rPr>
                <w:rFonts w:ascii="Times New Roman" w:eastAsia="Times New Roman" w:hAnsi="Times New Roman" w:cs="Times New Roman"/>
                <w:noProof w:val="0"/>
                <w:color w:val="000000"/>
                <w:lang w:val="ro-RO"/>
              </w:rPr>
              <w:t xml:space="preserve"> 000,,0</w:t>
            </w:r>
          </w:p>
        </w:tc>
      </w:tr>
      <w:tr w:rsidR="008820BC" w:rsidRPr="00273E35" w:rsidTr="008820BC">
        <w:trPr>
          <w:trHeight w:val="69"/>
        </w:trPr>
        <w:tc>
          <w:tcPr>
            <w:tcW w:w="5723" w:type="dxa"/>
            <w:tcBorders>
              <w:top w:val="nil"/>
              <w:left w:val="single" w:sz="4" w:space="0" w:color="auto"/>
              <w:bottom w:val="single" w:sz="4" w:space="0" w:color="auto"/>
              <w:right w:val="single" w:sz="4" w:space="0" w:color="auto"/>
            </w:tcBorders>
            <w:shd w:val="clear" w:color="auto" w:fill="auto"/>
            <w:vAlign w:val="center"/>
            <w:hideMark/>
          </w:tcPr>
          <w:p w:rsidR="008820BC" w:rsidRPr="00273E35" w:rsidRDefault="008820BC" w:rsidP="00E0394D">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Fondul național</w:t>
            </w:r>
            <w:r>
              <w:rPr>
                <w:rFonts w:ascii="Times New Roman" w:eastAsia="Times New Roman" w:hAnsi="Times New Roman" w:cs="Times New Roman"/>
                <w:noProof w:val="0"/>
                <w:color w:val="000000"/>
                <w:lang w:val="ro-RO"/>
              </w:rPr>
              <w:t xml:space="preserve"> de mediu</w:t>
            </w:r>
            <w:r w:rsidRPr="00273E35">
              <w:rPr>
                <w:rFonts w:ascii="Times New Roman" w:eastAsia="Times New Roman" w:hAnsi="Times New Roman" w:cs="Times New Roman"/>
                <w:noProof w:val="0"/>
                <w:color w:val="000000"/>
                <w:lang w:val="ro-RO"/>
              </w:rPr>
              <w:t xml:space="preserve"> (Ministerul Mediului)</w:t>
            </w:r>
          </w:p>
        </w:tc>
        <w:tc>
          <w:tcPr>
            <w:tcW w:w="1471" w:type="dxa"/>
            <w:tcBorders>
              <w:top w:val="nil"/>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9</w:t>
            </w:r>
            <w:r>
              <w:rPr>
                <w:rFonts w:ascii="Times New Roman" w:eastAsia="Times New Roman" w:hAnsi="Times New Roman" w:cs="Times New Roman"/>
                <w:noProof w:val="0"/>
                <w:color w:val="000000"/>
                <w:lang w:val="ro-RO"/>
              </w:rPr>
              <w:t>3</w:t>
            </w:r>
            <w:r w:rsidRPr="00273E35">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077</w:t>
            </w:r>
            <w:r w:rsidRPr="00273E35">
              <w:rPr>
                <w:rFonts w:ascii="Times New Roman" w:eastAsia="Times New Roman" w:hAnsi="Times New Roman" w:cs="Times New Roman"/>
                <w:noProof w:val="0"/>
                <w:color w:val="000000"/>
                <w:lang w:val="ro-RO"/>
              </w:rPr>
              <w:t>,5</w:t>
            </w:r>
          </w:p>
        </w:tc>
        <w:tc>
          <w:tcPr>
            <w:tcW w:w="1471" w:type="dxa"/>
            <w:tcBorders>
              <w:top w:val="nil"/>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9</w:t>
            </w:r>
            <w:r>
              <w:rPr>
                <w:rFonts w:ascii="Times New Roman" w:eastAsia="Times New Roman" w:hAnsi="Times New Roman" w:cs="Times New Roman"/>
                <w:noProof w:val="0"/>
                <w:color w:val="000000"/>
                <w:lang w:val="ro-RO"/>
              </w:rPr>
              <w:t>3</w:t>
            </w:r>
            <w:r w:rsidRPr="00273E35">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077</w:t>
            </w:r>
            <w:r w:rsidRPr="00273E35">
              <w:rPr>
                <w:rFonts w:ascii="Times New Roman" w:eastAsia="Times New Roman" w:hAnsi="Times New Roman" w:cs="Times New Roman"/>
                <w:noProof w:val="0"/>
                <w:color w:val="000000"/>
                <w:lang w:val="ro-RO"/>
              </w:rPr>
              <w:t>,5</w:t>
            </w:r>
          </w:p>
        </w:tc>
        <w:tc>
          <w:tcPr>
            <w:tcW w:w="1471" w:type="dxa"/>
            <w:tcBorders>
              <w:top w:val="nil"/>
              <w:left w:val="nil"/>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9</w:t>
            </w:r>
            <w:r>
              <w:rPr>
                <w:rFonts w:ascii="Times New Roman" w:eastAsia="Times New Roman" w:hAnsi="Times New Roman" w:cs="Times New Roman"/>
                <w:noProof w:val="0"/>
                <w:color w:val="000000"/>
                <w:lang w:val="ro-RO"/>
              </w:rPr>
              <w:t>3</w:t>
            </w:r>
            <w:r w:rsidRPr="00273E35">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077</w:t>
            </w:r>
            <w:r w:rsidRPr="00273E35">
              <w:rPr>
                <w:rFonts w:ascii="Times New Roman" w:eastAsia="Times New Roman" w:hAnsi="Times New Roman" w:cs="Times New Roman"/>
                <w:noProof w:val="0"/>
                <w:color w:val="000000"/>
                <w:lang w:val="ro-RO"/>
              </w:rPr>
              <w:t>,5</w:t>
            </w:r>
          </w:p>
        </w:tc>
      </w:tr>
      <w:tr w:rsidR="008820BC" w:rsidRPr="00273E35" w:rsidTr="008820BC">
        <w:trPr>
          <w:trHeight w:val="337"/>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273E35" w:rsidRDefault="008820BC" w:rsidP="00FE3854">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Proiecte finanțate din surse externe</w:t>
            </w:r>
            <w:r>
              <w:rPr>
                <w:rFonts w:ascii="Times New Roman" w:eastAsia="Times New Roman" w:hAnsi="Times New Roman" w:cs="Times New Roman"/>
                <w:noProof w:val="0"/>
                <w:color w:val="000000"/>
                <w:lang w:val="ro-RO"/>
              </w:rPr>
              <w:t xml:space="preserve"> </w:t>
            </w:r>
            <w:r w:rsidRPr="00FE3854">
              <w:rPr>
                <w:rFonts w:ascii="Times New Roman" w:eastAsia="Times New Roman" w:hAnsi="Times New Roman" w:cs="Times New Roman"/>
                <w:i/>
                <w:noProof w:val="0"/>
                <w:color w:val="000000"/>
                <w:lang w:val="ro-RO"/>
              </w:rPr>
              <w:t>(Proiectul "Îmbunătățirea infrastructurii de apă în Moldova Centrală", Proiect „Securitatea aprovizionării cu apă și canalizare în Moldova„</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E0394D">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437</w:t>
            </w:r>
            <w:r w:rsidRPr="00273E35">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502</w:t>
            </w:r>
            <w:r w:rsidRPr="00273E35">
              <w:rPr>
                <w:rFonts w:ascii="Times New Roman" w:eastAsia="Times New Roman" w:hAnsi="Times New Roman" w:cs="Times New Roman"/>
                <w:noProof w:val="0"/>
                <w:color w:val="000000"/>
                <w:lang w:val="ro-RO"/>
              </w:rPr>
              <w:t>,8</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E0394D">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254</w:t>
            </w:r>
            <w:r w:rsidRPr="00273E35">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294</w:t>
            </w:r>
            <w:r w:rsidRPr="00273E35">
              <w:rPr>
                <w:rFonts w:ascii="Times New Roman" w:eastAsia="Times New Roman" w:hAnsi="Times New Roman" w:cs="Times New Roman"/>
                <w:noProof w:val="0"/>
                <w:color w:val="000000"/>
                <w:lang w:val="ro-RO"/>
              </w:rPr>
              <w:t>,</w:t>
            </w:r>
            <w:r>
              <w:rPr>
                <w:rFonts w:ascii="Times New Roman" w:eastAsia="Times New Roman" w:hAnsi="Times New Roman" w:cs="Times New Roman"/>
                <w:noProof w:val="0"/>
                <w:color w:val="000000"/>
                <w:lang w:val="ro-RO"/>
              </w:rPr>
              <w:t>9</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E0394D">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124</w:t>
            </w:r>
            <w:r w:rsidRPr="00273E35">
              <w:rPr>
                <w:rFonts w:ascii="Times New Roman" w:eastAsia="Times New Roman" w:hAnsi="Times New Roman" w:cs="Times New Roman"/>
                <w:noProof w:val="0"/>
                <w:color w:val="000000"/>
                <w:lang w:val="ro-RO"/>
              </w:rPr>
              <w:t xml:space="preserve"> 5</w:t>
            </w:r>
            <w:r>
              <w:rPr>
                <w:rFonts w:ascii="Times New Roman" w:eastAsia="Times New Roman" w:hAnsi="Times New Roman" w:cs="Times New Roman"/>
                <w:noProof w:val="0"/>
                <w:color w:val="000000"/>
                <w:lang w:val="ro-RO"/>
              </w:rPr>
              <w:t>42</w:t>
            </w:r>
            <w:r w:rsidRPr="00273E35">
              <w:rPr>
                <w:rFonts w:ascii="Times New Roman" w:eastAsia="Times New Roman" w:hAnsi="Times New Roman" w:cs="Times New Roman"/>
                <w:noProof w:val="0"/>
                <w:color w:val="000000"/>
                <w:lang w:val="ro-RO"/>
              </w:rPr>
              <w:t>,</w:t>
            </w:r>
            <w:r>
              <w:rPr>
                <w:rFonts w:ascii="Times New Roman" w:eastAsia="Times New Roman" w:hAnsi="Times New Roman" w:cs="Times New Roman"/>
                <w:noProof w:val="0"/>
                <w:color w:val="000000"/>
                <w:lang w:val="ro-RO"/>
              </w:rPr>
              <w:t>0</w:t>
            </w:r>
          </w:p>
        </w:tc>
      </w:tr>
      <w:tr w:rsidR="008820BC" w:rsidRPr="00273E35" w:rsidTr="008820BC">
        <w:trPr>
          <w:trHeight w:val="337"/>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tcPr>
          <w:p w:rsidR="008820BC" w:rsidRPr="00273E35" w:rsidRDefault="008820BC" w:rsidP="00607256">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sidR="00337AD8">
              <w:rPr>
                <w:rFonts w:ascii="Times New Roman" w:hAnsi="Times New Roman" w:cs="Times New Roman"/>
                <w:b/>
                <w:lang w:val="ro-RO"/>
              </w:rPr>
              <w:t>ul 7503</w:t>
            </w:r>
          </w:p>
        </w:tc>
        <w:tc>
          <w:tcPr>
            <w:tcW w:w="1471" w:type="dxa"/>
            <w:tcBorders>
              <w:top w:val="single" w:sz="4" w:space="0" w:color="auto"/>
              <w:left w:val="nil"/>
              <w:bottom w:val="single" w:sz="4" w:space="0" w:color="auto"/>
              <w:right w:val="single" w:sz="4" w:space="0" w:color="auto"/>
            </w:tcBorders>
            <w:shd w:val="clear" w:color="auto" w:fill="auto"/>
            <w:vAlign w:val="center"/>
          </w:tcPr>
          <w:p w:rsidR="008820BC" w:rsidRPr="00FE3854" w:rsidRDefault="008820BC" w:rsidP="00607256">
            <w:pPr>
              <w:spacing w:after="0" w:line="240" w:lineRule="auto"/>
              <w:jc w:val="center"/>
              <w:rPr>
                <w:rFonts w:ascii="Times New Roman" w:eastAsia="Times New Roman" w:hAnsi="Times New Roman" w:cs="Times New Roman"/>
                <w:b/>
                <w:noProof w:val="0"/>
                <w:color w:val="000000"/>
                <w:lang w:val="ro-RO"/>
              </w:rPr>
            </w:pPr>
            <w:r w:rsidRPr="00FE3854">
              <w:rPr>
                <w:rFonts w:ascii="Times New Roman" w:eastAsia="Times New Roman" w:hAnsi="Times New Roman" w:cs="Times New Roman"/>
                <w:b/>
                <w:noProof w:val="0"/>
                <w:color w:val="000000"/>
                <w:lang w:val="ro-RO"/>
              </w:rPr>
              <w:t>700 580,3</w:t>
            </w:r>
          </w:p>
        </w:tc>
        <w:tc>
          <w:tcPr>
            <w:tcW w:w="1471" w:type="dxa"/>
            <w:tcBorders>
              <w:top w:val="single" w:sz="4" w:space="0" w:color="auto"/>
              <w:left w:val="nil"/>
              <w:bottom w:val="single" w:sz="4" w:space="0" w:color="auto"/>
              <w:right w:val="single" w:sz="4" w:space="0" w:color="auto"/>
            </w:tcBorders>
            <w:shd w:val="clear" w:color="auto" w:fill="auto"/>
            <w:vAlign w:val="center"/>
          </w:tcPr>
          <w:p w:rsidR="008820BC" w:rsidRPr="00FE3854" w:rsidRDefault="008820BC" w:rsidP="00607256">
            <w:pPr>
              <w:spacing w:after="0" w:line="240" w:lineRule="auto"/>
              <w:jc w:val="center"/>
              <w:rPr>
                <w:rFonts w:ascii="Times New Roman" w:eastAsia="Times New Roman" w:hAnsi="Times New Roman" w:cs="Times New Roman"/>
                <w:b/>
                <w:noProof w:val="0"/>
                <w:color w:val="000000"/>
                <w:lang w:val="ro-RO"/>
              </w:rPr>
            </w:pPr>
            <w:r w:rsidRPr="00FE3854">
              <w:rPr>
                <w:rFonts w:ascii="Times New Roman" w:eastAsia="Times New Roman" w:hAnsi="Times New Roman" w:cs="Times New Roman"/>
                <w:b/>
                <w:noProof w:val="0"/>
                <w:color w:val="000000"/>
                <w:lang w:val="ro-RO"/>
              </w:rPr>
              <w:t>517 372,4</w:t>
            </w:r>
          </w:p>
        </w:tc>
        <w:tc>
          <w:tcPr>
            <w:tcW w:w="1471" w:type="dxa"/>
            <w:tcBorders>
              <w:top w:val="single" w:sz="4" w:space="0" w:color="auto"/>
              <w:left w:val="nil"/>
              <w:bottom w:val="single" w:sz="4" w:space="0" w:color="auto"/>
              <w:right w:val="single" w:sz="4" w:space="0" w:color="auto"/>
            </w:tcBorders>
            <w:shd w:val="clear" w:color="auto" w:fill="auto"/>
            <w:vAlign w:val="center"/>
          </w:tcPr>
          <w:p w:rsidR="008820BC" w:rsidRPr="00FE3854" w:rsidRDefault="008820BC" w:rsidP="00607256">
            <w:pPr>
              <w:spacing w:after="0" w:line="240" w:lineRule="auto"/>
              <w:jc w:val="center"/>
              <w:rPr>
                <w:rFonts w:ascii="Times New Roman" w:eastAsia="Times New Roman" w:hAnsi="Times New Roman" w:cs="Times New Roman"/>
                <w:b/>
                <w:noProof w:val="0"/>
                <w:color w:val="000000"/>
                <w:lang w:val="ro-RO"/>
              </w:rPr>
            </w:pPr>
            <w:r w:rsidRPr="00FE3854">
              <w:rPr>
                <w:rFonts w:ascii="Times New Roman" w:eastAsia="Times New Roman" w:hAnsi="Times New Roman" w:cs="Times New Roman"/>
                <w:b/>
                <w:noProof w:val="0"/>
                <w:color w:val="000000"/>
                <w:lang w:val="ro-RO"/>
              </w:rPr>
              <w:t>387 619,5</w:t>
            </w:r>
          </w:p>
        </w:tc>
      </w:tr>
    </w:tbl>
    <w:p w:rsidR="004A7A02" w:rsidRDefault="004A7A02" w:rsidP="004A7A02">
      <w:pPr>
        <w:pStyle w:val="NoSpacing"/>
        <w:rPr>
          <w:rFonts w:ascii="Times New Roman" w:hAnsi="Times New Roman" w:cs="Times New Roman"/>
          <w:sz w:val="24"/>
          <w:szCs w:val="24"/>
          <w:lang w:val="ro-RO"/>
        </w:rPr>
      </w:pPr>
    </w:p>
    <w:p w:rsidR="004A7A02" w:rsidRPr="00337AD8" w:rsidRDefault="004A7A02" w:rsidP="00337AD8">
      <w:pPr>
        <w:pStyle w:val="NoSpacing"/>
        <w:numPr>
          <w:ilvl w:val="0"/>
          <w:numId w:val="5"/>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Subprogramul „7504 – Construcția locuințelor”</w:t>
      </w:r>
    </w:p>
    <w:p w:rsidR="004A7A02" w:rsidRPr="00337AD8" w:rsidRDefault="004A7A02" w:rsidP="00337AD8">
      <w:pPr>
        <w:pStyle w:val="NoSpacing"/>
        <w:numPr>
          <w:ilvl w:val="0"/>
          <w:numId w:val="5"/>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Activități principale în cadrul subprogramului și cheltuieli pe termen mediu</w:t>
      </w:r>
    </w:p>
    <w:p w:rsidR="004A7A02" w:rsidRPr="0067167C" w:rsidRDefault="004A7A02" w:rsidP="004A7A02">
      <w:pPr>
        <w:pStyle w:val="NoSpacing"/>
        <w:ind w:left="1854" w:right="141"/>
        <w:jc w:val="right"/>
        <w:rPr>
          <w:rFonts w:ascii="Times New Roman" w:hAnsi="Times New Roman" w:cs="Times New Roman"/>
          <w:i/>
          <w:lang w:val="ro-RO"/>
        </w:rPr>
      </w:pPr>
      <w:r>
        <w:rPr>
          <w:rFonts w:ascii="Times New Roman" w:hAnsi="Times New Roman" w:cs="Times New Roman"/>
          <w:sz w:val="24"/>
          <w:szCs w:val="24"/>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83" w:type="dxa"/>
        <w:tblInd w:w="-5" w:type="dxa"/>
        <w:tblLook w:val="04A0" w:firstRow="1" w:lastRow="0" w:firstColumn="1" w:lastColumn="0" w:noHBand="0" w:noVBand="1"/>
      </w:tblPr>
      <w:tblGrid>
        <w:gridCol w:w="5749"/>
        <w:gridCol w:w="1478"/>
        <w:gridCol w:w="1478"/>
        <w:gridCol w:w="1478"/>
      </w:tblGrid>
      <w:tr w:rsidR="008820BC" w:rsidRPr="00273E35" w:rsidTr="008820BC">
        <w:trPr>
          <w:trHeight w:val="338"/>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Activități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2</w:t>
            </w:r>
            <w:r>
              <w:rPr>
                <w:rFonts w:ascii="Times New Roman" w:eastAsia="Times New Roman" w:hAnsi="Times New Roman" w:cs="Times New Roman"/>
                <w:b/>
                <w:bCs/>
                <w:noProof w:val="0"/>
                <w:color w:val="000000"/>
                <w:lang w:val="ro-RO"/>
              </w:rPr>
              <w:t>024</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2025</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2026</w:t>
            </w:r>
          </w:p>
        </w:tc>
      </w:tr>
      <w:tr w:rsidR="008820BC" w:rsidRPr="00273E35" w:rsidTr="008820BC">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Proiecte finanțate din surse externe</w:t>
            </w:r>
            <w:r>
              <w:rPr>
                <w:rFonts w:ascii="Times New Roman" w:eastAsia="Times New Roman" w:hAnsi="Times New Roman" w:cs="Times New Roman"/>
                <w:noProof w:val="0"/>
                <w:color w:val="000000"/>
                <w:lang w:val="ro-RO"/>
              </w:rPr>
              <w:t xml:space="preserve"> </w:t>
            </w:r>
            <w:r w:rsidRPr="00FE3854">
              <w:rPr>
                <w:rFonts w:ascii="Times New Roman" w:eastAsia="Times New Roman" w:hAnsi="Times New Roman" w:cs="Times New Roman"/>
                <w:i/>
                <w:noProof w:val="0"/>
                <w:color w:val="000000"/>
                <w:lang w:val="ro-RO"/>
              </w:rPr>
              <w:t>(Proiectul "Construcția locuințelor sociale II", (Proiectul "Construcția locuințelor sociale III")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27 000,0</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88 260,0</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129 872,0</w:t>
            </w:r>
          </w:p>
        </w:tc>
      </w:tr>
      <w:tr w:rsidR="008820BC" w:rsidRPr="00273E35" w:rsidTr="008820BC">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tcPr>
          <w:p w:rsidR="008820BC" w:rsidRPr="00273E35" w:rsidRDefault="008820BC" w:rsidP="00F42E92">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sidR="00337AD8">
              <w:rPr>
                <w:rFonts w:ascii="Times New Roman" w:hAnsi="Times New Roman" w:cs="Times New Roman"/>
                <w:b/>
                <w:lang w:val="ro-RO"/>
              </w:rPr>
              <w:t>ul 7504</w:t>
            </w:r>
          </w:p>
        </w:tc>
        <w:tc>
          <w:tcPr>
            <w:tcW w:w="1478" w:type="dxa"/>
            <w:tcBorders>
              <w:top w:val="single" w:sz="4" w:space="0" w:color="auto"/>
              <w:left w:val="nil"/>
              <w:bottom w:val="single" w:sz="4" w:space="0" w:color="auto"/>
              <w:right w:val="single" w:sz="4" w:space="0" w:color="auto"/>
            </w:tcBorders>
            <w:shd w:val="clear" w:color="auto" w:fill="auto"/>
            <w:vAlign w:val="center"/>
          </w:tcPr>
          <w:p w:rsidR="008820BC" w:rsidRPr="00FE3854" w:rsidRDefault="008820BC" w:rsidP="00F42E92">
            <w:pPr>
              <w:spacing w:after="0" w:line="240" w:lineRule="auto"/>
              <w:jc w:val="center"/>
              <w:rPr>
                <w:rFonts w:ascii="Times New Roman" w:eastAsia="Times New Roman" w:hAnsi="Times New Roman" w:cs="Times New Roman"/>
                <w:b/>
                <w:noProof w:val="0"/>
                <w:color w:val="000000"/>
                <w:lang w:val="ro-RO"/>
              </w:rPr>
            </w:pPr>
            <w:r w:rsidRPr="00FE3854">
              <w:rPr>
                <w:rFonts w:ascii="Times New Roman" w:eastAsia="Times New Roman" w:hAnsi="Times New Roman" w:cs="Times New Roman"/>
                <w:b/>
                <w:noProof w:val="0"/>
                <w:color w:val="000000"/>
                <w:lang w:val="ro-RO"/>
              </w:rPr>
              <w:t>27 000,0</w:t>
            </w:r>
          </w:p>
        </w:tc>
        <w:tc>
          <w:tcPr>
            <w:tcW w:w="1478" w:type="dxa"/>
            <w:tcBorders>
              <w:top w:val="single" w:sz="4" w:space="0" w:color="auto"/>
              <w:left w:val="nil"/>
              <w:bottom w:val="single" w:sz="4" w:space="0" w:color="auto"/>
              <w:right w:val="single" w:sz="4" w:space="0" w:color="auto"/>
            </w:tcBorders>
            <w:shd w:val="clear" w:color="auto" w:fill="auto"/>
            <w:vAlign w:val="center"/>
          </w:tcPr>
          <w:p w:rsidR="008820BC" w:rsidRPr="00FE3854" w:rsidRDefault="008820BC" w:rsidP="00F42E92">
            <w:pPr>
              <w:spacing w:after="0" w:line="240" w:lineRule="auto"/>
              <w:jc w:val="center"/>
              <w:rPr>
                <w:rFonts w:ascii="Times New Roman" w:eastAsia="Times New Roman" w:hAnsi="Times New Roman" w:cs="Times New Roman"/>
                <w:b/>
                <w:noProof w:val="0"/>
                <w:color w:val="000000"/>
                <w:lang w:val="ro-RO"/>
              </w:rPr>
            </w:pPr>
            <w:r w:rsidRPr="00FE3854">
              <w:rPr>
                <w:rFonts w:ascii="Times New Roman" w:eastAsia="Times New Roman" w:hAnsi="Times New Roman" w:cs="Times New Roman"/>
                <w:b/>
                <w:noProof w:val="0"/>
                <w:color w:val="000000"/>
                <w:lang w:val="ro-RO"/>
              </w:rPr>
              <w:t>88 260,0</w:t>
            </w:r>
          </w:p>
        </w:tc>
        <w:tc>
          <w:tcPr>
            <w:tcW w:w="1478" w:type="dxa"/>
            <w:tcBorders>
              <w:top w:val="single" w:sz="4" w:space="0" w:color="auto"/>
              <w:left w:val="nil"/>
              <w:bottom w:val="single" w:sz="4" w:space="0" w:color="auto"/>
              <w:right w:val="single" w:sz="4" w:space="0" w:color="auto"/>
            </w:tcBorders>
            <w:shd w:val="clear" w:color="auto" w:fill="auto"/>
            <w:vAlign w:val="center"/>
          </w:tcPr>
          <w:p w:rsidR="008820BC" w:rsidRPr="00FE3854" w:rsidRDefault="008820BC" w:rsidP="00F42E92">
            <w:pPr>
              <w:spacing w:after="0" w:line="240" w:lineRule="auto"/>
              <w:jc w:val="center"/>
              <w:rPr>
                <w:rFonts w:ascii="Times New Roman" w:eastAsia="Times New Roman" w:hAnsi="Times New Roman" w:cs="Times New Roman"/>
                <w:b/>
                <w:noProof w:val="0"/>
                <w:color w:val="000000"/>
                <w:lang w:val="ro-RO"/>
              </w:rPr>
            </w:pPr>
            <w:r w:rsidRPr="00FE3854">
              <w:rPr>
                <w:rFonts w:ascii="Times New Roman" w:eastAsia="Times New Roman" w:hAnsi="Times New Roman" w:cs="Times New Roman"/>
                <w:b/>
                <w:noProof w:val="0"/>
                <w:color w:val="000000"/>
                <w:lang w:val="ro-RO"/>
              </w:rPr>
              <w:t>129 872,0</w:t>
            </w:r>
          </w:p>
        </w:tc>
      </w:tr>
    </w:tbl>
    <w:p w:rsidR="004A7A02" w:rsidRDefault="004A7A02" w:rsidP="004A7A02">
      <w:pPr>
        <w:pStyle w:val="NoSpacing"/>
        <w:rPr>
          <w:rFonts w:ascii="Times New Roman" w:hAnsi="Times New Roman" w:cs="Times New Roman"/>
          <w:sz w:val="24"/>
          <w:szCs w:val="24"/>
          <w:lang w:val="ro-RO"/>
        </w:rPr>
      </w:pPr>
    </w:p>
    <w:p w:rsidR="002B7E59" w:rsidRPr="00A2005F" w:rsidRDefault="002B7E59" w:rsidP="002B7E59">
      <w:pPr>
        <w:pStyle w:val="ListParagraph"/>
        <w:ind w:left="1854"/>
        <w:rPr>
          <w:rFonts w:ascii="Times New Roman" w:hAnsi="Times New Roman" w:cs="Times New Roman"/>
          <w:sz w:val="24"/>
          <w:szCs w:val="24"/>
          <w:lang w:val="ro-RO"/>
        </w:rPr>
      </w:pPr>
    </w:p>
    <w:p w:rsidR="00D8783C" w:rsidRDefault="00D8783C"/>
    <w:sectPr w:rsidR="00D8783C" w:rsidSect="00911146">
      <w:pgSz w:w="11906" w:h="16838"/>
      <w:pgMar w:top="851" w:right="566"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E3C06"/>
    <w:multiLevelType w:val="hybridMultilevel"/>
    <w:tmpl w:val="F0FE09C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BA242F"/>
    <w:multiLevelType w:val="hybridMultilevel"/>
    <w:tmpl w:val="8B7216DE"/>
    <w:lvl w:ilvl="0" w:tplc="64127D8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3BC52431"/>
    <w:multiLevelType w:val="hybridMultilevel"/>
    <w:tmpl w:val="41F603F2"/>
    <w:lvl w:ilvl="0" w:tplc="59D8366C">
      <w:start w:val="1"/>
      <w:numFmt w:val="upperRoman"/>
      <w:lvlText w:val="%1."/>
      <w:lvlJc w:val="left"/>
      <w:pPr>
        <w:ind w:left="4548" w:hanging="72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3" w15:restartNumberingAfterBreak="0">
    <w:nsid w:val="485F31B5"/>
    <w:multiLevelType w:val="hybridMultilevel"/>
    <w:tmpl w:val="5B38CAD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F91ED7"/>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B5D"/>
    <w:rsid w:val="000A725F"/>
    <w:rsid w:val="000D0174"/>
    <w:rsid w:val="0017568C"/>
    <w:rsid w:val="001F0CCB"/>
    <w:rsid w:val="0024797B"/>
    <w:rsid w:val="0028419A"/>
    <w:rsid w:val="002B7E59"/>
    <w:rsid w:val="002E1D20"/>
    <w:rsid w:val="00337AD8"/>
    <w:rsid w:val="004154D1"/>
    <w:rsid w:val="00437A54"/>
    <w:rsid w:val="0049268D"/>
    <w:rsid w:val="004A7A02"/>
    <w:rsid w:val="004D2D43"/>
    <w:rsid w:val="006060DC"/>
    <w:rsid w:val="007F153E"/>
    <w:rsid w:val="00803665"/>
    <w:rsid w:val="008820BC"/>
    <w:rsid w:val="00891395"/>
    <w:rsid w:val="008C573F"/>
    <w:rsid w:val="00911146"/>
    <w:rsid w:val="009C694F"/>
    <w:rsid w:val="00A75B5D"/>
    <w:rsid w:val="00B43B2E"/>
    <w:rsid w:val="00B66CC9"/>
    <w:rsid w:val="00C3037E"/>
    <w:rsid w:val="00D8783C"/>
    <w:rsid w:val="00DA4F44"/>
    <w:rsid w:val="00E0394D"/>
    <w:rsid w:val="00E2631A"/>
    <w:rsid w:val="00E54CD4"/>
    <w:rsid w:val="00F14E39"/>
    <w:rsid w:val="00F573E7"/>
    <w:rsid w:val="00F86722"/>
    <w:rsid w:val="00FE3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EA36"/>
  <w15:chartTrackingRefBased/>
  <w15:docId w15:val="{0456F52C-85A2-4102-97E0-9114BA90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E59"/>
    <w:rPr>
      <w:noProof/>
      <w:lang w:val="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E59"/>
    <w:pPr>
      <w:ind w:left="720"/>
      <w:contextualSpacing/>
    </w:pPr>
  </w:style>
  <w:style w:type="paragraph" w:styleId="NoSpacing">
    <w:name w:val="No Spacing"/>
    <w:uiPriority w:val="1"/>
    <w:qFormat/>
    <w:rsid w:val="002B7E59"/>
    <w:pPr>
      <w:spacing w:after="0" w:line="240" w:lineRule="auto"/>
    </w:pPr>
    <w:rPr>
      <w:noProof/>
      <w:lang w:val="ro-MD"/>
    </w:rPr>
  </w:style>
  <w:style w:type="paragraph" w:styleId="BalloonText">
    <w:name w:val="Balloon Text"/>
    <w:basedOn w:val="Normal"/>
    <w:link w:val="BalloonTextChar"/>
    <w:uiPriority w:val="99"/>
    <w:semiHidden/>
    <w:unhideWhenUsed/>
    <w:rsid w:val="00E54C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CD4"/>
    <w:rPr>
      <w:rFonts w:ascii="Segoe UI" w:hAnsi="Segoe UI" w:cs="Segoe UI"/>
      <w:noProof/>
      <w:sz w:val="18"/>
      <w:szCs w:val="18"/>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91316-FC7C-4745-AC1C-CC377B2BE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Bejenari, Cristina</dc:creator>
  <cp:keywords/>
  <dc:description/>
  <cp:lastModifiedBy>Sirbu, Vera</cp:lastModifiedBy>
  <cp:revision>21</cp:revision>
  <cp:lastPrinted>2023-05-28T12:18:00Z</cp:lastPrinted>
  <dcterms:created xsi:type="dcterms:W3CDTF">2023-05-26T12:06:00Z</dcterms:created>
  <dcterms:modified xsi:type="dcterms:W3CDTF">2023-06-09T10:56:00Z</dcterms:modified>
</cp:coreProperties>
</file>